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C535CF" w:rsidRDefault="0071261D" w:rsidP="008F713A">
      <w:pPr>
        <w:jc w:val="center"/>
        <w:rPr>
          <w:rFonts w:ascii="Arial" w:hAnsi="Arial" w:cs="Arial"/>
          <w:b/>
          <w:sz w:val="20"/>
          <w:szCs w:val="20"/>
        </w:rPr>
      </w:pPr>
      <w:r>
        <w:rPr>
          <w:rFonts w:ascii="Arial" w:hAnsi="Arial" w:cs="Arial"/>
          <w:sz w:val="20"/>
          <w:szCs w:val="20"/>
        </w:rPr>
        <w:t>E</w:t>
      </w:r>
      <w:r w:rsidR="00C535CF">
        <w:rPr>
          <w:rFonts w:ascii="Arial" w:hAnsi="Arial" w:cs="Arial"/>
          <w:sz w:val="20"/>
          <w:szCs w:val="20"/>
        </w:rPr>
        <w:t>XECUTIVE BOARD MEETING</w:t>
      </w:r>
      <w:r w:rsidR="00C535CF">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0A24F5">
        <w:rPr>
          <w:rFonts w:ascii="Arial" w:hAnsi="Arial" w:cs="Arial"/>
          <w:sz w:val="20"/>
          <w:szCs w:val="20"/>
        </w:rPr>
        <w:t>February 18</w:t>
      </w:r>
      <w:r w:rsidR="00471939">
        <w:rPr>
          <w:rFonts w:ascii="Arial" w:hAnsi="Arial" w:cs="Arial"/>
          <w:sz w:val="20"/>
          <w:szCs w:val="20"/>
        </w:rPr>
        <w:t>, 2016</w:t>
      </w:r>
    </w:p>
    <w:p w:rsidR="00C535CF" w:rsidRPr="008F713A" w:rsidRDefault="00B16BEF" w:rsidP="00C535CF">
      <w:pPr>
        <w:pStyle w:val="Heading1"/>
        <w:rPr>
          <w:rFonts w:ascii="Arial" w:hAnsi="Arial" w:cs="Arial"/>
          <w:sz w:val="20"/>
          <w:szCs w:val="20"/>
          <w:lang w:val="en-US"/>
        </w:rPr>
      </w:pPr>
      <w:r>
        <w:rPr>
          <w:rFonts w:ascii="Arial" w:hAnsi="Arial" w:cs="Arial"/>
          <w:sz w:val="20"/>
          <w:szCs w:val="20"/>
        </w:rPr>
        <w:t>LibraryLinkNJ Office</w:t>
      </w:r>
      <w:r w:rsidR="008F713A">
        <w:rPr>
          <w:rFonts w:ascii="Arial" w:hAnsi="Arial" w:cs="Arial"/>
          <w:sz w:val="20"/>
          <w:szCs w:val="20"/>
          <w:lang w:val="en-US"/>
        </w:rPr>
        <w:t xml:space="preserve"> and Webcast</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9362F8" w:rsidRDefault="009362F8" w:rsidP="00E170D0">
      <w:pPr>
        <w:tabs>
          <w:tab w:val="left" w:pos="5400"/>
        </w:tabs>
        <w:rPr>
          <w:rFonts w:ascii="Arial" w:hAnsi="Arial" w:cs="Arial"/>
          <w:sz w:val="20"/>
          <w:szCs w:val="20"/>
        </w:rPr>
      </w:pPr>
      <w:r>
        <w:rPr>
          <w:rFonts w:ascii="Arial" w:hAnsi="Arial" w:cs="Arial"/>
          <w:sz w:val="20"/>
          <w:szCs w:val="20"/>
        </w:rPr>
        <w:tab/>
      </w:r>
      <w:r w:rsidR="00C1739E">
        <w:rPr>
          <w:rFonts w:ascii="Arial" w:hAnsi="Arial" w:cs="Arial"/>
          <w:sz w:val="20"/>
          <w:szCs w:val="20"/>
        </w:rPr>
        <w:t>Karen Brodsky</w:t>
      </w:r>
    </w:p>
    <w:p w:rsidR="001B30F0" w:rsidRDefault="00BB131E" w:rsidP="00E170D0">
      <w:pPr>
        <w:tabs>
          <w:tab w:val="left" w:pos="5400"/>
        </w:tabs>
        <w:rPr>
          <w:rFonts w:ascii="Arial" w:hAnsi="Arial" w:cs="Arial"/>
          <w:sz w:val="20"/>
          <w:szCs w:val="20"/>
        </w:rPr>
      </w:pPr>
      <w:r>
        <w:rPr>
          <w:rFonts w:ascii="Arial" w:hAnsi="Arial" w:cs="Arial"/>
          <w:sz w:val="20"/>
          <w:szCs w:val="20"/>
        </w:rPr>
        <w:t>Candice Brown</w:t>
      </w:r>
      <w:r w:rsidR="001B30F0">
        <w:rPr>
          <w:rFonts w:ascii="Arial" w:hAnsi="Arial" w:cs="Arial"/>
          <w:sz w:val="20"/>
          <w:szCs w:val="20"/>
        </w:rPr>
        <w:tab/>
      </w:r>
      <w:r w:rsidR="00C1739E">
        <w:rPr>
          <w:rFonts w:ascii="Arial" w:hAnsi="Arial" w:cs="Arial"/>
          <w:sz w:val="20"/>
          <w:szCs w:val="20"/>
        </w:rPr>
        <w:t>Janice Cooper</w:t>
      </w:r>
    </w:p>
    <w:p w:rsidR="00FF2F09" w:rsidRDefault="00F46220" w:rsidP="00E170D0">
      <w:pPr>
        <w:tabs>
          <w:tab w:val="left" w:pos="5400"/>
        </w:tabs>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Chudnick</w:t>
      </w:r>
      <w:proofErr w:type="spellEnd"/>
      <w:r w:rsidR="00FF2F09">
        <w:rPr>
          <w:rFonts w:ascii="Arial" w:hAnsi="Arial" w:cs="Arial"/>
          <w:sz w:val="20"/>
          <w:szCs w:val="20"/>
        </w:rPr>
        <w:tab/>
      </w:r>
      <w:r w:rsidR="00532F49">
        <w:rPr>
          <w:rFonts w:ascii="Arial" w:hAnsi="Arial" w:cs="Arial"/>
          <w:sz w:val="20"/>
          <w:szCs w:val="20"/>
        </w:rPr>
        <w:t xml:space="preserve">Kimberly </w:t>
      </w:r>
      <w:proofErr w:type="spellStart"/>
      <w:r w:rsidR="00532F49">
        <w:rPr>
          <w:rFonts w:ascii="Arial" w:hAnsi="Arial" w:cs="Arial"/>
          <w:sz w:val="20"/>
          <w:szCs w:val="20"/>
        </w:rPr>
        <w:t>Paone</w:t>
      </w:r>
      <w:proofErr w:type="spellEnd"/>
    </w:p>
    <w:p w:rsidR="00874322" w:rsidRDefault="00C1739E" w:rsidP="00874322">
      <w:pPr>
        <w:tabs>
          <w:tab w:val="left" w:pos="5400"/>
        </w:tabs>
        <w:rPr>
          <w:rFonts w:ascii="Arial" w:hAnsi="Arial" w:cs="Arial"/>
          <w:sz w:val="20"/>
          <w:szCs w:val="20"/>
        </w:rPr>
      </w:pPr>
      <w:r>
        <w:rPr>
          <w:rFonts w:ascii="Arial" w:hAnsi="Arial" w:cs="Arial"/>
          <w:sz w:val="20"/>
          <w:szCs w:val="20"/>
        </w:rPr>
        <w:t>Heather Craven</w:t>
      </w:r>
      <w:r w:rsidR="00FF2F09">
        <w:rPr>
          <w:rFonts w:ascii="Arial" w:hAnsi="Arial" w:cs="Arial"/>
          <w:sz w:val="20"/>
          <w:szCs w:val="20"/>
        </w:rPr>
        <w:tab/>
      </w:r>
      <w:r w:rsidR="00532F49">
        <w:rPr>
          <w:rFonts w:ascii="Arial" w:hAnsi="Arial" w:cs="Arial"/>
          <w:sz w:val="20"/>
          <w:szCs w:val="20"/>
        </w:rPr>
        <w:t>Carolyn Ryan Reed</w:t>
      </w:r>
    </w:p>
    <w:p w:rsidR="00C1739E" w:rsidRDefault="00C1739E" w:rsidP="00C1739E">
      <w:pPr>
        <w:tabs>
          <w:tab w:val="left" w:pos="5400"/>
        </w:tabs>
        <w:rPr>
          <w:rFonts w:ascii="Arial" w:hAnsi="Arial" w:cs="Arial"/>
          <w:sz w:val="20"/>
          <w:szCs w:val="20"/>
        </w:rPr>
      </w:pPr>
      <w:r>
        <w:rPr>
          <w:rFonts w:ascii="Arial" w:hAnsi="Arial" w:cs="Arial"/>
          <w:sz w:val="20"/>
          <w:szCs w:val="20"/>
        </w:rPr>
        <w:t>Jane L. Crocker</w:t>
      </w:r>
      <w:r w:rsidR="00532F49">
        <w:rPr>
          <w:rFonts w:ascii="Arial" w:hAnsi="Arial" w:cs="Arial"/>
          <w:sz w:val="20"/>
          <w:szCs w:val="20"/>
        </w:rPr>
        <w:tab/>
        <w:t>Rick Vander Wende</w:t>
      </w:r>
    </w:p>
    <w:p w:rsidR="00874322" w:rsidRDefault="00874322" w:rsidP="00874322">
      <w:pPr>
        <w:tabs>
          <w:tab w:val="left" w:pos="5400"/>
        </w:tabs>
        <w:rPr>
          <w:rFonts w:ascii="Arial" w:hAnsi="Arial" w:cs="Arial"/>
          <w:sz w:val="20"/>
          <w:szCs w:val="20"/>
        </w:rPr>
      </w:pPr>
      <w:r>
        <w:rPr>
          <w:rFonts w:ascii="Arial" w:hAnsi="Arial" w:cs="Arial"/>
          <w:sz w:val="20"/>
          <w:szCs w:val="20"/>
        </w:rPr>
        <w:t>James Keehbler</w:t>
      </w:r>
    </w:p>
    <w:p w:rsidR="00874322" w:rsidRDefault="00874322" w:rsidP="00874322">
      <w:pPr>
        <w:tabs>
          <w:tab w:val="left" w:pos="5400"/>
        </w:tabs>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McGreivey</w:t>
      </w:r>
      <w:proofErr w:type="spellEnd"/>
    </w:p>
    <w:p w:rsidR="00874322" w:rsidRDefault="00874322" w:rsidP="00874322">
      <w:pPr>
        <w:tabs>
          <w:tab w:val="left" w:pos="5400"/>
        </w:tabs>
        <w:rPr>
          <w:rFonts w:ascii="Arial" w:hAnsi="Arial" w:cs="Arial"/>
          <w:sz w:val="20"/>
          <w:szCs w:val="20"/>
        </w:rPr>
      </w:pPr>
      <w:r>
        <w:rPr>
          <w:rFonts w:ascii="Arial" w:hAnsi="Arial" w:cs="Arial"/>
          <w:sz w:val="20"/>
          <w:szCs w:val="20"/>
        </w:rPr>
        <w:t>Lynn Pascale</w:t>
      </w:r>
    </w:p>
    <w:p w:rsidR="00874322" w:rsidRDefault="00874322" w:rsidP="00F46220">
      <w:pPr>
        <w:tabs>
          <w:tab w:val="left" w:pos="5400"/>
        </w:tabs>
        <w:rPr>
          <w:rFonts w:ascii="Arial" w:hAnsi="Arial" w:cs="Arial"/>
          <w:sz w:val="20"/>
          <w:szCs w:val="20"/>
        </w:rPr>
      </w:pPr>
      <w:r>
        <w:rPr>
          <w:rFonts w:ascii="Arial" w:hAnsi="Arial" w:cs="Arial"/>
          <w:sz w:val="20"/>
          <w:szCs w:val="20"/>
        </w:rPr>
        <w:t>Irene Sterling</w:t>
      </w:r>
    </w:p>
    <w:p w:rsidR="00E170D0" w:rsidRDefault="0035753E" w:rsidP="00E170D0">
      <w:pPr>
        <w:tabs>
          <w:tab w:val="left" w:pos="5400"/>
        </w:tabs>
        <w:rPr>
          <w:rFonts w:ascii="Arial" w:hAnsi="Arial" w:cs="Arial"/>
          <w:sz w:val="20"/>
          <w:szCs w:val="20"/>
        </w:rPr>
      </w:pPr>
      <w:r>
        <w:rPr>
          <w:rFonts w:ascii="Arial" w:hAnsi="Arial" w:cs="Arial"/>
          <w:sz w:val="20"/>
          <w:szCs w:val="20"/>
        </w:rPr>
        <w:t xml:space="preserve">Anne </w:t>
      </w:r>
      <w:proofErr w:type="spellStart"/>
      <w:r>
        <w:rPr>
          <w:rFonts w:ascii="Arial" w:hAnsi="Arial" w:cs="Arial"/>
          <w:sz w:val="20"/>
          <w:szCs w:val="20"/>
        </w:rPr>
        <w:t>Wodnick</w:t>
      </w:r>
      <w:proofErr w:type="spellEnd"/>
      <w:r w:rsidR="00C535CF">
        <w:rPr>
          <w:rFonts w:ascii="Arial" w:hAnsi="Arial" w:cs="Arial"/>
          <w:sz w:val="20"/>
          <w:szCs w:val="20"/>
        </w:rPr>
        <w:tab/>
      </w:r>
      <w:r w:rsidR="00E170D0">
        <w:rPr>
          <w:rFonts w:ascii="Arial" w:hAnsi="Arial" w:cs="Arial"/>
          <w:sz w:val="20"/>
          <w:szCs w:val="20"/>
        </w:rPr>
        <w:t xml:space="preserve"> </w:t>
      </w:r>
    </w:p>
    <w:p w:rsidR="00C535CF" w:rsidRDefault="00C535CF"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1C1DC8" w:rsidRDefault="00C67FA9" w:rsidP="00C535CF">
      <w:pPr>
        <w:tabs>
          <w:tab w:val="left" w:pos="5400"/>
        </w:tabs>
        <w:rPr>
          <w:rFonts w:ascii="Arial" w:hAnsi="Arial" w:cs="Arial"/>
          <w:color w:val="000000"/>
          <w:sz w:val="20"/>
          <w:szCs w:val="20"/>
        </w:rPr>
      </w:pPr>
      <w:r>
        <w:rPr>
          <w:rFonts w:ascii="Arial" w:hAnsi="Arial" w:cs="Arial"/>
          <w:color w:val="000000"/>
          <w:sz w:val="20"/>
          <w:szCs w:val="20"/>
        </w:rPr>
        <w:t xml:space="preserve">Michele </w:t>
      </w:r>
      <w:proofErr w:type="spellStart"/>
      <w:r>
        <w:rPr>
          <w:rFonts w:ascii="Arial" w:hAnsi="Arial" w:cs="Arial"/>
          <w:color w:val="000000"/>
          <w:sz w:val="20"/>
          <w:szCs w:val="20"/>
        </w:rPr>
        <w:t>Stricker</w:t>
      </w:r>
      <w:proofErr w:type="spellEnd"/>
      <w:r>
        <w:rPr>
          <w:rFonts w:ascii="Arial" w:hAnsi="Arial" w:cs="Arial"/>
          <w:color w:val="000000"/>
          <w:sz w:val="20"/>
          <w:szCs w:val="20"/>
        </w:rPr>
        <w:t>, New Jersey State Library</w:t>
      </w:r>
    </w:p>
    <w:p w:rsidR="00C67FA9" w:rsidRDefault="00C67FA9" w:rsidP="00C67FA9">
      <w:pPr>
        <w:tabs>
          <w:tab w:val="left" w:pos="5400"/>
        </w:tabs>
        <w:rPr>
          <w:rFonts w:ascii="Arial" w:hAnsi="Arial" w:cs="Arial"/>
          <w:sz w:val="20"/>
          <w:szCs w:val="20"/>
        </w:rPr>
      </w:pPr>
      <w:r>
        <w:rPr>
          <w:rFonts w:ascii="Arial" w:hAnsi="Arial" w:cs="Arial"/>
          <w:sz w:val="20"/>
          <w:szCs w:val="20"/>
        </w:rPr>
        <w:t xml:space="preserve">Sophie </w:t>
      </w:r>
      <w:proofErr w:type="spellStart"/>
      <w:r>
        <w:rPr>
          <w:rFonts w:ascii="Arial" w:hAnsi="Arial" w:cs="Arial"/>
          <w:sz w:val="20"/>
          <w:szCs w:val="20"/>
        </w:rPr>
        <w:t>Brookover</w:t>
      </w:r>
      <w:proofErr w:type="spellEnd"/>
      <w:r>
        <w:rPr>
          <w:rFonts w:ascii="Arial" w:hAnsi="Arial" w:cs="Arial"/>
          <w:sz w:val="20"/>
          <w:szCs w:val="20"/>
        </w:rPr>
        <w:t xml:space="preserve">, </w:t>
      </w:r>
      <w:proofErr w:type="spellStart"/>
      <w:r>
        <w:rPr>
          <w:rFonts w:ascii="Arial" w:hAnsi="Arial" w:cs="Arial"/>
          <w:sz w:val="20"/>
          <w:szCs w:val="20"/>
        </w:rPr>
        <w:t>LibraryLinkNJ</w:t>
      </w:r>
      <w:proofErr w:type="spellEnd"/>
      <w:r>
        <w:rPr>
          <w:rFonts w:ascii="Arial" w:hAnsi="Arial" w:cs="Arial"/>
          <w:sz w:val="20"/>
          <w:szCs w:val="20"/>
        </w:rPr>
        <w:t>, managed webcast</w:t>
      </w:r>
    </w:p>
    <w:p w:rsidR="00874322" w:rsidRDefault="00874322" w:rsidP="00C67FA9">
      <w:pPr>
        <w:tabs>
          <w:tab w:val="left" w:pos="5400"/>
        </w:tabs>
        <w:rPr>
          <w:rFonts w:ascii="Arial" w:hAnsi="Arial" w:cs="Arial"/>
          <w:sz w:val="20"/>
          <w:szCs w:val="20"/>
        </w:rPr>
      </w:pPr>
      <w:r>
        <w:rPr>
          <w:rFonts w:ascii="Arial" w:hAnsi="Arial" w:cs="Arial"/>
          <w:sz w:val="20"/>
          <w:szCs w:val="20"/>
        </w:rPr>
        <w:t>Mary Chute, New Jersey State Librarian</w:t>
      </w:r>
    </w:p>
    <w:p w:rsidR="00C67FA9" w:rsidRDefault="00C67FA9" w:rsidP="00C535CF">
      <w:pPr>
        <w:tabs>
          <w:tab w:val="left" w:pos="5400"/>
        </w:tabs>
        <w:rPr>
          <w:rFonts w:ascii="Calibri" w:hAnsi="Calibri" w:cs="Calibri"/>
          <w:color w:val="000000"/>
          <w:sz w:val="16"/>
          <w:szCs w:val="16"/>
        </w:rPr>
      </w:pPr>
    </w:p>
    <w:p w:rsidR="00C535CF" w:rsidRDefault="00C535CF" w:rsidP="00C535CF">
      <w:pPr>
        <w:pStyle w:val="NoSpacing"/>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CALL TO ORDER</w:t>
      </w:r>
    </w:p>
    <w:p w:rsidR="007903AA" w:rsidRPr="0071261D" w:rsidRDefault="007903AA" w:rsidP="007903AA">
      <w:pPr>
        <w:rPr>
          <w:rFonts w:ascii="Arial" w:hAnsi="Arial" w:cs="Arial"/>
          <w:b/>
          <w:sz w:val="20"/>
          <w:szCs w:val="20"/>
        </w:rPr>
      </w:pPr>
    </w:p>
    <w:p w:rsidR="007903AA" w:rsidRPr="0071261D" w:rsidRDefault="007903AA" w:rsidP="007903AA">
      <w:pPr>
        <w:rPr>
          <w:rFonts w:ascii="Arial" w:hAnsi="Arial" w:cs="Arial"/>
          <w:sz w:val="20"/>
          <w:szCs w:val="20"/>
        </w:rPr>
      </w:pPr>
      <w:r w:rsidRPr="0071261D">
        <w:rPr>
          <w:rFonts w:ascii="Arial" w:hAnsi="Arial" w:cs="Arial"/>
          <w:sz w:val="20"/>
          <w:szCs w:val="20"/>
        </w:rPr>
        <w:t>The meeting was called to order at 2:30 p.m. by President Candice Brown, who announced that the meeting was in compliance with the Open Public Meetings Act.  Kathy Schalk Greene and all board members introduced themselves.</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APPROVAL OF MINUTES</w:t>
      </w:r>
    </w:p>
    <w:p w:rsidR="007903AA" w:rsidRPr="0071261D" w:rsidRDefault="007903AA" w:rsidP="007903AA">
      <w:pPr>
        <w:rPr>
          <w:rFonts w:ascii="Arial" w:hAnsi="Arial" w:cs="Arial"/>
          <w:b/>
          <w:sz w:val="20"/>
          <w:szCs w:val="20"/>
          <w:u w:val="single"/>
        </w:rPr>
      </w:pPr>
    </w:p>
    <w:p w:rsidR="007903AA" w:rsidRPr="0071261D" w:rsidRDefault="005D200B" w:rsidP="007903AA">
      <w:pPr>
        <w:rPr>
          <w:rFonts w:ascii="Arial" w:hAnsi="Arial" w:cs="Arial"/>
          <w:sz w:val="20"/>
          <w:szCs w:val="20"/>
        </w:rPr>
      </w:pPr>
      <w:r>
        <w:rPr>
          <w:rFonts w:ascii="Arial" w:hAnsi="Arial" w:cs="Arial"/>
          <w:sz w:val="20"/>
          <w:szCs w:val="20"/>
        </w:rPr>
        <w:t xml:space="preserve">Lynn Pascale </w:t>
      </w:r>
      <w:r w:rsidR="007903AA" w:rsidRPr="0071261D">
        <w:rPr>
          <w:rFonts w:ascii="Arial" w:hAnsi="Arial" w:cs="Arial"/>
          <w:sz w:val="20"/>
          <w:szCs w:val="20"/>
        </w:rPr>
        <w:t>presented the minutes of the January 21, 2016 board meeting</w:t>
      </w:r>
      <w:r>
        <w:rPr>
          <w:rFonts w:ascii="Arial" w:hAnsi="Arial" w:cs="Arial"/>
          <w:sz w:val="20"/>
          <w:szCs w:val="20"/>
        </w:rPr>
        <w:t>.</w:t>
      </w:r>
      <w:r w:rsidR="007903AA" w:rsidRPr="0071261D">
        <w:rPr>
          <w:rFonts w:ascii="Arial" w:hAnsi="Arial" w:cs="Arial"/>
          <w:sz w:val="20"/>
          <w:szCs w:val="20"/>
        </w:rPr>
        <w:t xml:space="preserve"> James </w:t>
      </w:r>
      <w:proofErr w:type="spellStart"/>
      <w:r w:rsidR="007903AA" w:rsidRPr="0071261D">
        <w:rPr>
          <w:rFonts w:ascii="Arial" w:hAnsi="Arial" w:cs="Arial"/>
          <w:sz w:val="20"/>
          <w:szCs w:val="20"/>
        </w:rPr>
        <w:t>Keehbler</w:t>
      </w:r>
      <w:proofErr w:type="spellEnd"/>
      <w:r w:rsidR="007903AA" w:rsidRPr="0071261D">
        <w:rPr>
          <w:rFonts w:ascii="Arial" w:hAnsi="Arial" w:cs="Arial"/>
          <w:sz w:val="20"/>
          <w:szCs w:val="20"/>
        </w:rPr>
        <w:t xml:space="preserve"> moved to approve the minutes and Michelle </w:t>
      </w:r>
      <w:proofErr w:type="spellStart"/>
      <w:r w:rsidR="007903AA" w:rsidRPr="0071261D">
        <w:rPr>
          <w:rFonts w:ascii="Arial" w:hAnsi="Arial" w:cs="Arial"/>
          <w:sz w:val="20"/>
          <w:szCs w:val="20"/>
        </w:rPr>
        <w:t>McGr</w:t>
      </w:r>
      <w:r w:rsidR="00CC0C95" w:rsidRPr="0071261D">
        <w:rPr>
          <w:rFonts w:ascii="Arial" w:hAnsi="Arial" w:cs="Arial"/>
          <w:sz w:val="20"/>
          <w:szCs w:val="20"/>
        </w:rPr>
        <w:t>ei</w:t>
      </w:r>
      <w:r w:rsidR="007903AA" w:rsidRPr="0071261D">
        <w:rPr>
          <w:rFonts w:ascii="Arial" w:hAnsi="Arial" w:cs="Arial"/>
          <w:sz w:val="20"/>
          <w:szCs w:val="20"/>
        </w:rPr>
        <w:t>vey</w:t>
      </w:r>
      <w:proofErr w:type="spellEnd"/>
      <w:r w:rsidR="007903AA" w:rsidRPr="0071261D">
        <w:rPr>
          <w:rFonts w:ascii="Arial" w:hAnsi="Arial" w:cs="Arial"/>
          <w:sz w:val="20"/>
          <w:szCs w:val="20"/>
        </w:rPr>
        <w:t xml:space="preserve"> seconded the motion, which passed with one abstention.</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TREASURER’S REPORT</w:t>
      </w:r>
    </w:p>
    <w:p w:rsidR="007903AA" w:rsidRPr="0071261D" w:rsidRDefault="007903AA" w:rsidP="007903AA">
      <w:pPr>
        <w:rPr>
          <w:rFonts w:ascii="Arial" w:hAnsi="Arial" w:cs="Arial"/>
          <w:b/>
          <w:sz w:val="20"/>
          <w:szCs w:val="20"/>
          <w:u w:val="single"/>
        </w:rPr>
      </w:pPr>
    </w:p>
    <w:p w:rsidR="007903AA" w:rsidRPr="0071261D" w:rsidRDefault="007903AA" w:rsidP="007903AA">
      <w:pPr>
        <w:rPr>
          <w:rFonts w:ascii="Arial" w:hAnsi="Arial" w:cs="Arial"/>
          <w:sz w:val="20"/>
          <w:szCs w:val="20"/>
        </w:rPr>
      </w:pPr>
      <w:r w:rsidRPr="0071261D">
        <w:rPr>
          <w:rFonts w:ascii="Arial" w:hAnsi="Arial" w:cs="Arial"/>
          <w:sz w:val="20"/>
          <w:szCs w:val="20"/>
        </w:rPr>
        <w:t xml:space="preserve">Michelle </w:t>
      </w:r>
      <w:proofErr w:type="spellStart"/>
      <w:r w:rsidRPr="0071261D">
        <w:rPr>
          <w:rFonts w:ascii="Arial" w:hAnsi="Arial" w:cs="Arial"/>
          <w:sz w:val="20"/>
          <w:szCs w:val="20"/>
        </w:rPr>
        <w:t>McGr</w:t>
      </w:r>
      <w:r w:rsidR="00CC0C95" w:rsidRPr="0071261D">
        <w:rPr>
          <w:rFonts w:ascii="Arial" w:hAnsi="Arial" w:cs="Arial"/>
          <w:sz w:val="20"/>
          <w:szCs w:val="20"/>
        </w:rPr>
        <w:t>ei</w:t>
      </w:r>
      <w:r w:rsidRPr="0071261D">
        <w:rPr>
          <w:rFonts w:ascii="Arial" w:hAnsi="Arial" w:cs="Arial"/>
          <w:sz w:val="20"/>
          <w:szCs w:val="20"/>
        </w:rPr>
        <w:t>vey</w:t>
      </w:r>
      <w:proofErr w:type="spellEnd"/>
      <w:r w:rsidRPr="0071261D">
        <w:rPr>
          <w:rFonts w:ascii="Arial" w:hAnsi="Arial" w:cs="Arial"/>
          <w:sz w:val="20"/>
          <w:szCs w:val="20"/>
        </w:rPr>
        <w:t xml:space="preserve">, Assistant Treasurer, presented the January 2016 Report of Expenditures and moved to accept.  Jane Crocker seconded the motion, which passed.  She also presented the January 2016 Report of Investments and moved to accept.  Anne </w:t>
      </w:r>
      <w:proofErr w:type="spellStart"/>
      <w:r w:rsidRPr="0071261D">
        <w:rPr>
          <w:rFonts w:ascii="Arial" w:hAnsi="Arial" w:cs="Arial"/>
          <w:sz w:val="20"/>
          <w:szCs w:val="20"/>
        </w:rPr>
        <w:t>Wodnick</w:t>
      </w:r>
      <w:proofErr w:type="spellEnd"/>
      <w:r w:rsidRPr="0071261D">
        <w:rPr>
          <w:rFonts w:ascii="Arial" w:hAnsi="Arial" w:cs="Arial"/>
          <w:sz w:val="20"/>
          <w:szCs w:val="20"/>
        </w:rPr>
        <w:t xml:space="preserve"> seconded the motion, which passed.  The reports were filed for audit.</w:t>
      </w:r>
    </w:p>
    <w:p w:rsidR="007903AA" w:rsidRPr="0071261D" w:rsidRDefault="007903AA" w:rsidP="007903AA">
      <w:pPr>
        <w:rPr>
          <w:rFonts w:ascii="Arial" w:hAnsi="Arial" w:cs="Arial"/>
          <w:sz w:val="20"/>
          <w:szCs w:val="20"/>
        </w:rPr>
      </w:pPr>
    </w:p>
    <w:p w:rsidR="0071261D" w:rsidRDefault="0071261D" w:rsidP="007903AA">
      <w:pPr>
        <w:rPr>
          <w:rFonts w:ascii="Arial" w:hAnsi="Arial" w:cs="Arial"/>
          <w:b/>
          <w:sz w:val="20"/>
          <w:szCs w:val="20"/>
          <w:u w:val="single"/>
        </w:rPr>
      </w:pPr>
      <w:r>
        <w:rPr>
          <w:rFonts w:ascii="Arial" w:hAnsi="Arial" w:cs="Arial"/>
          <w:b/>
          <w:sz w:val="20"/>
          <w:szCs w:val="20"/>
          <w:u w:val="single"/>
        </w:rPr>
        <w:br/>
      </w:r>
      <w:r>
        <w:rPr>
          <w:rFonts w:ascii="Arial" w:hAnsi="Arial" w:cs="Arial"/>
          <w:b/>
          <w:sz w:val="20"/>
          <w:szCs w:val="20"/>
          <w:u w:val="single"/>
        </w:rPr>
        <w:br/>
      </w:r>
      <w:r>
        <w:rPr>
          <w:rFonts w:ascii="Arial" w:hAnsi="Arial" w:cs="Arial"/>
          <w:b/>
          <w:sz w:val="20"/>
          <w:szCs w:val="20"/>
          <w:u w:val="single"/>
        </w:rPr>
        <w:lastRenderedPageBreak/>
        <w:br/>
      </w:r>
    </w:p>
    <w:p w:rsidR="007903AA" w:rsidRPr="0071261D" w:rsidRDefault="007903AA" w:rsidP="007903AA">
      <w:pPr>
        <w:rPr>
          <w:rFonts w:ascii="Arial" w:hAnsi="Arial" w:cs="Arial"/>
          <w:sz w:val="20"/>
          <w:szCs w:val="20"/>
        </w:rPr>
      </w:pPr>
      <w:r w:rsidRPr="0071261D">
        <w:rPr>
          <w:rFonts w:ascii="Arial" w:hAnsi="Arial" w:cs="Arial"/>
          <w:b/>
          <w:sz w:val="20"/>
          <w:szCs w:val="20"/>
          <w:u w:val="single"/>
        </w:rPr>
        <w:t>REPORT OF THE STATE LIBRARY</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r w:rsidRPr="0071261D">
        <w:rPr>
          <w:rFonts w:ascii="Arial" w:hAnsi="Arial" w:cs="Arial"/>
          <w:sz w:val="20"/>
          <w:szCs w:val="20"/>
        </w:rPr>
        <w:t xml:space="preserve">Michelle </w:t>
      </w:r>
      <w:proofErr w:type="spellStart"/>
      <w:r w:rsidRPr="0071261D">
        <w:rPr>
          <w:rFonts w:ascii="Arial" w:hAnsi="Arial" w:cs="Arial"/>
          <w:sz w:val="20"/>
          <w:szCs w:val="20"/>
        </w:rPr>
        <w:t>Stricker</w:t>
      </w:r>
      <w:proofErr w:type="spellEnd"/>
      <w:r w:rsidRPr="0071261D">
        <w:rPr>
          <w:rFonts w:ascii="Arial" w:hAnsi="Arial" w:cs="Arial"/>
          <w:sz w:val="20"/>
          <w:szCs w:val="20"/>
        </w:rPr>
        <w:t xml:space="preserve"> sent a written report which highlighted the New Directors training session.</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REPORT OF THE EXECUTIVE DIRECTOR</w:t>
      </w:r>
    </w:p>
    <w:p w:rsidR="007903AA" w:rsidRPr="0071261D" w:rsidRDefault="007903AA" w:rsidP="007903AA">
      <w:pPr>
        <w:rPr>
          <w:rFonts w:ascii="Arial" w:hAnsi="Arial" w:cs="Arial"/>
          <w:b/>
          <w:sz w:val="20"/>
          <w:szCs w:val="20"/>
          <w:u w:val="single"/>
        </w:rPr>
      </w:pPr>
    </w:p>
    <w:p w:rsidR="007903AA" w:rsidRPr="0071261D" w:rsidRDefault="007903AA" w:rsidP="007903AA">
      <w:pPr>
        <w:rPr>
          <w:rFonts w:ascii="Arial" w:hAnsi="Arial" w:cs="Arial"/>
          <w:sz w:val="20"/>
          <w:szCs w:val="20"/>
        </w:rPr>
      </w:pPr>
      <w:r w:rsidRPr="0071261D">
        <w:rPr>
          <w:rFonts w:ascii="Arial" w:hAnsi="Arial" w:cs="Arial"/>
          <w:sz w:val="20"/>
          <w:szCs w:val="20"/>
        </w:rPr>
        <w:t>Executive Director Kathy Schalk-Greene reported on the following issues:</w:t>
      </w:r>
    </w:p>
    <w:p w:rsidR="007903AA" w:rsidRPr="0071261D" w:rsidRDefault="007903AA" w:rsidP="007903AA">
      <w:pPr>
        <w:rPr>
          <w:rFonts w:ascii="Arial" w:hAnsi="Arial" w:cs="Arial"/>
          <w:sz w:val="20"/>
          <w:szCs w:val="20"/>
        </w:rPr>
      </w:pPr>
    </w:p>
    <w:p w:rsidR="007903AA" w:rsidRPr="0071261D" w:rsidRDefault="000A24F5" w:rsidP="007903AA">
      <w:pPr>
        <w:pStyle w:val="ListParagraph"/>
        <w:numPr>
          <w:ilvl w:val="0"/>
          <w:numId w:val="16"/>
        </w:numPr>
        <w:rPr>
          <w:rFonts w:ascii="Arial" w:hAnsi="Arial" w:cs="Arial"/>
          <w:sz w:val="20"/>
          <w:szCs w:val="20"/>
        </w:rPr>
      </w:pPr>
      <w:r w:rsidRPr="0071261D">
        <w:rPr>
          <w:rFonts w:ascii="Arial" w:hAnsi="Arial" w:cs="Arial"/>
          <w:b/>
          <w:sz w:val="20"/>
          <w:szCs w:val="20"/>
        </w:rPr>
        <w:t xml:space="preserve">Discounts, </w:t>
      </w:r>
      <w:r w:rsidR="007903AA" w:rsidRPr="0071261D">
        <w:rPr>
          <w:rFonts w:ascii="Arial" w:hAnsi="Arial" w:cs="Arial"/>
          <w:sz w:val="20"/>
          <w:szCs w:val="20"/>
        </w:rPr>
        <w:tab/>
        <w:t>Jessica Adler reported on the available discounts and the registration discount for Computers in Libraries Conference 2016.</w:t>
      </w:r>
    </w:p>
    <w:p w:rsidR="007903AA" w:rsidRPr="0071261D" w:rsidRDefault="007903AA" w:rsidP="007903AA">
      <w:pPr>
        <w:pStyle w:val="ListParagraph"/>
        <w:numPr>
          <w:ilvl w:val="0"/>
          <w:numId w:val="16"/>
        </w:numPr>
        <w:rPr>
          <w:rFonts w:ascii="Arial" w:hAnsi="Arial" w:cs="Arial"/>
          <w:sz w:val="20"/>
          <w:szCs w:val="20"/>
        </w:rPr>
      </w:pPr>
      <w:r w:rsidRPr="0071261D">
        <w:rPr>
          <w:rFonts w:ascii="Arial" w:hAnsi="Arial" w:cs="Arial"/>
          <w:b/>
          <w:sz w:val="20"/>
          <w:szCs w:val="20"/>
        </w:rPr>
        <w:t>Advocacy, Collaboration, and Partnerships.</w:t>
      </w:r>
      <w:r w:rsidRPr="0071261D">
        <w:rPr>
          <w:rFonts w:ascii="Arial" w:hAnsi="Arial" w:cs="Arial"/>
          <w:sz w:val="20"/>
          <w:szCs w:val="20"/>
        </w:rPr>
        <w:t xml:space="preserve">  Joanne Roukens reported on the activities of the staff including the meetings, workshops, and conferences attended.</w:t>
      </w:r>
    </w:p>
    <w:p w:rsidR="007903AA" w:rsidRPr="0071261D" w:rsidRDefault="007903AA" w:rsidP="007903AA">
      <w:pPr>
        <w:pStyle w:val="ListParagraph"/>
        <w:numPr>
          <w:ilvl w:val="0"/>
          <w:numId w:val="16"/>
        </w:numPr>
        <w:rPr>
          <w:rFonts w:ascii="Arial" w:hAnsi="Arial" w:cs="Arial"/>
          <w:sz w:val="20"/>
          <w:szCs w:val="20"/>
        </w:rPr>
      </w:pPr>
      <w:proofErr w:type="spellStart"/>
      <w:r w:rsidRPr="0071261D">
        <w:rPr>
          <w:rFonts w:ascii="Arial" w:hAnsi="Arial" w:cs="Arial"/>
          <w:b/>
          <w:sz w:val="20"/>
          <w:szCs w:val="20"/>
        </w:rPr>
        <w:t>MentorNJ</w:t>
      </w:r>
      <w:proofErr w:type="spellEnd"/>
      <w:r w:rsidRPr="0071261D">
        <w:rPr>
          <w:rFonts w:ascii="Arial" w:hAnsi="Arial" w:cs="Arial"/>
          <w:b/>
          <w:sz w:val="20"/>
          <w:szCs w:val="20"/>
        </w:rPr>
        <w:t>.</w:t>
      </w:r>
      <w:r w:rsidRPr="0071261D">
        <w:rPr>
          <w:rFonts w:ascii="Arial" w:hAnsi="Arial" w:cs="Arial"/>
          <w:sz w:val="20"/>
          <w:szCs w:val="20"/>
        </w:rPr>
        <w:t xml:space="preserve">  Mi-Sun </w:t>
      </w:r>
      <w:proofErr w:type="spellStart"/>
      <w:r w:rsidRPr="0071261D">
        <w:rPr>
          <w:rFonts w:ascii="Arial" w:hAnsi="Arial" w:cs="Arial"/>
          <w:sz w:val="20"/>
          <w:szCs w:val="20"/>
        </w:rPr>
        <w:t>Lyu</w:t>
      </w:r>
      <w:proofErr w:type="spellEnd"/>
      <w:r w:rsidRPr="0071261D">
        <w:rPr>
          <w:rFonts w:ascii="Arial" w:hAnsi="Arial" w:cs="Arial"/>
          <w:sz w:val="20"/>
          <w:szCs w:val="20"/>
        </w:rPr>
        <w:t xml:space="preserve"> reported on the status of the Year </w:t>
      </w:r>
    </w:p>
    <w:p w:rsidR="007903AA" w:rsidRPr="0071261D" w:rsidRDefault="007903AA" w:rsidP="007903AA">
      <w:pPr>
        <w:pStyle w:val="ListParagraph"/>
        <w:numPr>
          <w:ilvl w:val="0"/>
          <w:numId w:val="16"/>
        </w:numPr>
        <w:rPr>
          <w:rFonts w:ascii="Arial" w:hAnsi="Arial" w:cs="Arial"/>
          <w:sz w:val="20"/>
          <w:szCs w:val="20"/>
        </w:rPr>
      </w:pPr>
      <w:r w:rsidRPr="0071261D">
        <w:rPr>
          <w:rFonts w:ascii="Arial" w:hAnsi="Arial" w:cs="Arial"/>
          <w:b/>
          <w:sz w:val="20"/>
          <w:szCs w:val="20"/>
        </w:rPr>
        <w:t>NJLA Diversity &amp; Outreach.</w:t>
      </w:r>
      <w:r w:rsidRPr="0071261D">
        <w:rPr>
          <w:rFonts w:ascii="Arial" w:hAnsi="Arial" w:cs="Arial"/>
          <w:sz w:val="20"/>
          <w:szCs w:val="20"/>
        </w:rPr>
        <w:t xml:space="preserve">  Mi-Sun </w:t>
      </w:r>
      <w:proofErr w:type="spellStart"/>
      <w:r w:rsidRPr="0071261D">
        <w:rPr>
          <w:rFonts w:ascii="Arial" w:hAnsi="Arial" w:cs="Arial"/>
          <w:sz w:val="20"/>
          <w:szCs w:val="20"/>
        </w:rPr>
        <w:t>Lyu</w:t>
      </w:r>
      <w:proofErr w:type="spellEnd"/>
      <w:r w:rsidRPr="0071261D">
        <w:rPr>
          <w:rFonts w:ascii="Arial" w:hAnsi="Arial" w:cs="Arial"/>
          <w:sz w:val="20"/>
          <w:szCs w:val="20"/>
        </w:rPr>
        <w:t xml:space="preserve"> asked the NJLA Diversity Outreach Section Chair, Andrew Luck, to discuss how this resource can be promoted.</w:t>
      </w:r>
    </w:p>
    <w:p w:rsidR="007903AA" w:rsidRPr="0071261D" w:rsidRDefault="007903AA" w:rsidP="007903AA">
      <w:pPr>
        <w:pStyle w:val="ListParagraph"/>
        <w:numPr>
          <w:ilvl w:val="0"/>
          <w:numId w:val="16"/>
        </w:numPr>
        <w:rPr>
          <w:rFonts w:ascii="Arial" w:hAnsi="Arial" w:cs="Arial"/>
          <w:sz w:val="20"/>
          <w:szCs w:val="20"/>
        </w:rPr>
      </w:pPr>
      <w:r w:rsidRPr="0071261D">
        <w:rPr>
          <w:rFonts w:ascii="Arial" w:hAnsi="Arial" w:cs="Arial"/>
          <w:b/>
          <w:sz w:val="20"/>
          <w:szCs w:val="20"/>
        </w:rPr>
        <w:t>Continuing Education.</w:t>
      </w:r>
      <w:r w:rsidRPr="0071261D">
        <w:rPr>
          <w:rFonts w:ascii="Arial" w:hAnsi="Arial" w:cs="Arial"/>
          <w:sz w:val="20"/>
          <w:szCs w:val="20"/>
        </w:rPr>
        <w:t xml:space="preserve">  Joanne Roukens reported on the continuing education offerings for members.</w:t>
      </w:r>
    </w:p>
    <w:p w:rsidR="007903AA" w:rsidRPr="0071261D" w:rsidRDefault="007903AA" w:rsidP="007903AA">
      <w:pPr>
        <w:pStyle w:val="ListParagraph"/>
        <w:numPr>
          <w:ilvl w:val="0"/>
          <w:numId w:val="16"/>
        </w:numPr>
        <w:rPr>
          <w:rFonts w:ascii="Arial" w:hAnsi="Arial" w:cs="Arial"/>
          <w:sz w:val="20"/>
          <w:szCs w:val="20"/>
        </w:rPr>
      </w:pPr>
      <w:r w:rsidRPr="0071261D">
        <w:rPr>
          <w:rFonts w:ascii="Arial" w:hAnsi="Arial" w:cs="Arial"/>
          <w:b/>
          <w:sz w:val="20"/>
          <w:szCs w:val="20"/>
        </w:rPr>
        <w:t xml:space="preserve">Drupal Sample Site Webinar Series.  </w:t>
      </w:r>
      <w:r w:rsidRPr="0071261D">
        <w:rPr>
          <w:rFonts w:ascii="Arial" w:hAnsi="Arial" w:cs="Arial"/>
          <w:sz w:val="20"/>
          <w:szCs w:val="20"/>
        </w:rPr>
        <w:t xml:space="preserve">Mi-Sun </w:t>
      </w:r>
      <w:proofErr w:type="spellStart"/>
      <w:r w:rsidRPr="0071261D">
        <w:rPr>
          <w:rFonts w:ascii="Arial" w:hAnsi="Arial" w:cs="Arial"/>
          <w:sz w:val="20"/>
          <w:szCs w:val="20"/>
        </w:rPr>
        <w:t>Lyu</w:t>
      </w:r>
      <w:proofErr w:type="spellEnd"/>
      <w:r w:rsidRPr="0071261D">
        <w:rPr>
          <w:rFonts w:ascii="Arial" w:hAnsi="Arial" w:cs="Arial"/>
          <w:sz w:val="20"/>
          <w:szCs w:val="20"/>
        </w:rPr>
        <w:t xml:space="preserve"> reported that since the webinar series was offered, follow-up improvements have been made.</w:t>
      </w:r>
    </w:p>
    <w:p w:rsidR="007903AA" w:rsidRPr="0071261D" w:rsidRDefault="007903AA" w:rsidP="007903AA">
      <w:pPr>
        <w:pStyle w:val="ListParagraph"/>
        <w:numPr>
          <w:ilvl w:val="0"/>
          <w:numId w:val="16"/>
        </w:numPr>
        <w:rPr>
          <w:rFonts w:ascii="Arial" w:hAnsi="Arial" w:cs="Arial"/>
          <w:sz w:val="20"/>
          <w:szCs w:val="20"/>
        </w:rPr>
      </w:pPr>
      <w:r w:rsidRPr="0071261D">
        <w:rPr>
          <w:rFonts w:ascii="Arial" w:hAnsi="Arial" w:cs="Arial"/>
          <w:b/>
          <w:sz w:val="20"/>
          <w:szCs w:val="20"/>
        </w:rPr>
        <w:t>Innovation and Reinvention.</w:t>
      </w:r>
      <w:r w:rsidRPr="0071261D">
        <w:rPr>
          <w:rFonts w:ascii="Arial" w:hAnsi="Arial" w:cs="Arial"/>
          <w:sz w:val="20"/>
          <w:szCs w:val="20"/>
        </w:rPr>
        <w:t xml:space="preserve">  Mi-Sun </w:t>
      </w:r>
      <w:proofErr w:type="spellStart"/>
      <w:r w:rsidRPr="0071261D">
        <w:rPr>
          <w:rFonts w:ascii="Arial" w:hAnsi="Arial" w:cs="Arial"/>
          <w:sz w:val="20"/>
          <w:szCs w:val="20"/>
        </w:rPr>
        <w:t>Lyu</w:t>
      </w:r>
      <w:proofErr w:type="spellEnd"/>
      <w:r w:rsidRPr="0071261D">
        <w:rPr>
          <w:rFonts w:ascii="Arial" w:hAnsi="Arial" w:cs="Arial"/>
          <w:sz w:val="20"/>
          <w:szCs w:val="20"/>
        </w:rPr>
        <w:t xml:space="preserve"> continues to maintain the website and will make updates as necessary.  Jessica Adler continued to post to social media sites.  Other staff activities were also reported.  </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r w:rsidRPr="0071261D">
        <w:rPr>
          <w:rFonts w:ascii="Arial" w:hAnsi="Arial" w:cs="Arial"/>
          <w:sz w:val="20"/>
          <w:szCs w:val="20"/>
        </w:rPr>
        <w:t xml:space="preserve">Michelle </w:t>
      </w:r>
      <w:proofErr w:type="spellStart"/>
      <w:r w:rsidRPr="0071261D">
        <w:rPr>
          <w:rFonts w:ascii="Arial" w:hAnsi="Arial" w:cs="Arial"/>
          <w:sz w:val="20"/>
          <w:szCs w:val="20"/>
        </w:rPr>
        <w:t>McGr</w:t>
      </w:r>
      <w:r w:rsidR="00CC0C95" w:rsidRPr="0071261D">
        <w:rPr>
          <w:rFonts w:ascii="Arial" w:hAnsi="Arial" w:cs="Arial"/>
          <w:sz w:val="20"/>
          <w:szCs w:val="20"/>
        </w:rPr>
        <w:t>ei</w:t>
      </w:r>
      <w:r w:rsidRPr="0071261D">
        <w:rPr>
          <w:rFonts w:ascii="Arial" w:hAnsi="Arial" w:cs="Arial"/>
          <w:sz w:val="20"/>
          <w:szCs w:val="20"/>
        </w:rPr>
        <w:t>vey</w:t>
      </w:r>
      <w:proofErr w:type="spellEnd"/>
      <w:r w:rsidRPr="0071261D">
        <w:rPr>
          <w:rFonts w:ascii="Arial" w:hAnsi="Arial" w:cs="Arial"/>
          <w:sz w:val="20"/>
          <w:szCs w:val="20"/>
        </w:rPr>
        <w:t xml:space="preserve"> moved to accept the Executive Director’s Report.  Heather Craven seconded the motion, which passed.</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CORRESPONDENCE</w:t>
      </w:r>
    </w:p>
    <w:p w:rsidR="007903AA" w:rsidRPr="0071261D" w:rsidRDefault="007903AA" w:rsidP="007903AA">
      <w:pPr>
        <w:rPr>
          <w:rFonts w:ascii="Arial" w:hAnsi="Arial" w:cs="Arial"/>
          <w:b/>
          <w:sz w:val="20"/>
          <w:szCs w:val="20"/>
          <w:u w:val="single"/>
        </w:rPr>
      </w:pPr>
    </w:p>
    <w:p w:rsidR="007903AA" w:rsidRPr="0071261D" w:rsidRDefault="007903AA" w:rsidP="007903AA">
      <w:pPr>
        <w:rPr>
          <w:rFonts w:ascii="Arial" w:hAnsi="Arial" w:cs="Arial"/>
          <w:sz w:val="20"/>
          <w:szCs w:val="20"/>
        </w:rPr>
      </w:pPr>
      <w:r w:rsidRPr="0071261D">
        <w:rPr>
          <w:rFonts w:ascii="Arial" w:hAnsi="Arial" w:cs="Arial"/>
          <w:sz w:val="20"/>
          <w:szCs w:val="20"/>
        </w:rPr>
        <w:t>A letter from Progressive Building Management, the new owners of the office building, requested an Estoppel Certificate.</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UNFINISHED BUSINESS</w:t>
      </w:r>
    </w:p>
    <w:p w:rsidR="007903AA" w:rsidRPr="0071261D" w:rsidRDefault="007903AA" w:rsidP="007903AA">
      <w:pPr>
        <w:rPr>
          <w:rFonts w:ascii="Arial" w:hAnsi="Arial" w:cs="Arial"/>
          <w:b/>
          <w:sz w:val="20"/>
          <w:szCs w:val="20"/>
          <w:u w:val="single"/>
        </w:rPr>
      </w:pPr>
    </w:p>
    <w:p w:rsidR="007903AA" w:rsidRPr="0071261D" w:rsidRDefault="007903AA" w:rsidP="007903AA">
      <w:pPr>
        <w:pStyle w:val="ListParagraph"/>
        <w:numPr>
          <w:ilvl w:val="0"/>
          <w:numId w:val="17"/>
        </w:numPr>
        <w:rPr>
          <w:rFonts w:ascii="Arial" w:hAnsi="Arial" w:cs="Arial"/>
          <w:sz w:val="20"/>
          <w:szCs w:val="20"/>
        </w:rPr>
      </w:pPr>
      <w:r w:rsidRPr="0071261D">
        <w:rPr>
          <w:rFonts w:ascii="Arial" w:hAnsi="Arial" w:cs="Arial"/>
          <w:sz w:val="20"/>
          <w:szCs w:val="20"/>
        </w:rPr>
        <w:t>There was no unfinished business.</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NEW BUSINESS</w:t>
      </w:r>
    </w:p>
    <w:p w:rsidR="007903AA" w:rsidRPr="0071261D" w:rsidRDefault="007903AA" w:rsidP="007903AA">
      <w:pPr>
        <w:rPr>
          <w:rFonts w:ascii="Arial" w:hAnsi="Arial" w:cs="Arial"/>
          <w:b/>
          <w:sz w:val="20"/>
          <w:szCs w:val="20"/>
          <w:u w:val="single"/>
        </w:rPr>
      </w:pPr>
    </w:p>
    <w:p w:rsidR="007903AA" w:rsidRPr="0071261D" w:rsidRDefault="007903AA" w:rsidP="007903AA">
      <w:pPr>
        <w:pStyle w:val="ListParagraph"/>
        <w:numPr>
          <w:ilvl w:val="0"/>
          <w:numId w:val="18"/>
        </w:numPr>
        <w:rPr>
          <w:rFonts w:ascii="Arial" w:hAnsi="Arial" w:cs="Arial"/>
          <w:sz w:val="20"/>
          <w:szCs w:val="20"/>
        </w:rPr>
      </w:pPr>
      <w:r w:rsidRPr="0071261D">
        <w:rPr>
          <w:rFonts w:ascii="Arial" w:hAnsi="Arial" w:cs="Arial"/>
          <w:b/>
          <w:sz w:val="20"/>
          <w:szCs w:val="20"/>
        </w:rPr>
        <w:t xml:space="preserve">VALE VALID Project Report.  </w:t>
      </w:r>
      <w:r w:rsidRPr="0071261D">
        <w:rPr>
          <w:rFonts w:ascii="Arial" w:hAnsi="Arial" w:cs="Arial"/>
          <w:sz w:val="20"/>
          <w:szCs w:val="20"/>
        </w:rPr>
        <w:t>A written report was presented.</w:t>
      </w:r>
    </w:p>
    <w:p w:rsidR="007903AA" w:rsidRPr="0071261D" w:rsidRDefault="007903AA" w:rsidP="007903AA">
      <w:pPr>
        <w:pStyle w:val="ListParagraph"/>
        <w:numPr>
          <w:ilvl w:val="0"/>
          <w:numId w:val="18"/>
        </w:numPr>
        <w:rPr>
          <w:rFonts w:ascii="Arial" w:hAnsi="Arial" w:cs="Arial"/>
          <w:sz w:val="20"/>
          <w:szCs w:val="20"/>
        </w:rPr>
      </w:pPr>
      <w:r w:rsidRPr="0071261D">
        <w:rPr>
          <w:rFonts w:ascii="Arial" w:hAnsi="Arial" w:cs="Arial"/>
          <w:b/>
          <w:sz w:val="20"/>
          <w:szCs w:val="20"/>
        </w:rPr>
        <w:t xml:space="preserve">Nominating Committee.  </w:t>
      </w:r>
      <w:r w:rsidRPr="0071261D">
        <w:rPr>
          <w:rFonts w:ascii="Arial" w:hAnsi="Arial" w:cs="Arial"/>
          <w:sz w:val="20"/>
          <w:szCs w:val="20"/>
        </w:rPr>
        <w:t xml:space="preserve">Michelle </w:t>
      </w:r>
      <w:proofErr w:type="spellStart"/>
      <w:r w:rsidRPr="0071261D">
        <w:rPr>
          <w:rFonts w:ascii="Arial" w:hAnsi="Arial" w:cs="Arial"/>
          <w:sz w:val="20"/>
          <w:szCs w:val="20"/>
        </w:rPr>
        <w:t>McGr</w:t>
      </w:r>
      <w:r w:rsidR="000A24F5" w:rsidRPr="0071261D">
        <w:rPr>
          <w:rFonts w:ascii="Arial" w:hAnsi="Arial" w:cs="Arial"/>
          <w:sz w:val="20"/>
          <w:szCs w:val="20"/>
        </w:rPr>
        <w:t>ei</w:t>
      </w:r>
      <w:r w:rsidRPr="0071261D">
        <w:rPr>
          <w:rFonts w:ascii="Arial" w:hAnsi="Arial" w:cs="Arial"/>
          <w:sz w:val="20"/>
          <w:szCs w:val="20"/>
        </w:rPr>
        <w:t>vey</w:t>
      </w:r>
      <w:proofErr w:type="spellEnd"/>
      <w:r w:rsidRPr="0071261D">
        <w:rPr>
          <w:rFonts w:ascii="Arial" w:hAnsi="Arial" w:cs="Arial"/>
          <w:sz w:val="20"/>
          <w:szCs w:val="20"/>
        </w:rPr>
        <w:t xml:space="preserve"> moved to appoint Catherine Bass to replace Board Member Robin Siegel.  James Keehbler seconded the motion, which passed.</w:t>
      </w:r>
    </w:p>
    <w:p w:rsidR="007903AA" w:rsidRPr="0071261D" w:rsidRDefault="007903AA" w:rsidP="007903AA">
      <w:pPr>
        <w:pStyle w:val="ListParagraph"/>
        <w:numPr>
          <w:ilvl w:val="0"/>
          <w:numId w:val="18"/>
        </w:numPr>
        <w:rPr>
          <w:rFonts w:ascii="Arial" w:hAnsi="Arial" w:cs="Arial"/>
          <w:sz w:val="20"/>
          <w:szCs w:val="20"/>
        </w:rPr>
      </w:pPr>
      <w:r w:rsidRPr="0071261D">
        <w:rPr>
          <w:rFonts w:ascii="Arial" w:hAnsi="Arial" w:cs="Arial"/>
          <w:b/>
          <w:sz w:val="20"/>
          <w:szCs w:val="20"/>
        </w:rPr>
        <w:t>Resolution and Certificate of Appreciation for Robin Siegel.</w:t>
      </w:r>
      <w:r w:rsidRPr="0071261D">
        <w:rPr>
          <w:rFonts w:ascii="Arial" w:hAnsi="Arial" w:cs="Arial"/>
          <w:sz w:val="20"/>
          <w:szCs w:val="20"/>
        </w:rPr>
        <w:t xml:space="preserve">  Kathy Schalk-Greene read the resolution.  Heather Craven moved to accept the resolution.  Lynn Pascale seconded the motion, which passed.</w:t>
      </w:r>
    </w:p>
    <w:p w:rsidR="007903AA" w:rsidRPr="0071261D" w:rsidRDefault="007903AA" w:rsidP="007903AA">
      <w:pPr>
        <w:pStyle w:val="ListParagraph"/>
        <w:numPr>
          <w:ilvl w:val="0"/>
          <w:numId w:val="18"/>
        </w:numPr>
        <w:rPr>
          <w:rFonts w:ascii="Arial" w:hAnsi="Arial" w:cs="Arial"/>
          <w:sz w:val="20"/>
          <w:szCs w:val="20"/>
        </w:rPr>
      </w:pPr>
      <w:r w:rsidRPr="0071261D">
        <w:rPr>
          <w:rFonts w:ascii="Arial" w:hAnsi="Arial" w:cs="Arial"/>
          <w:b/>
          <w:sz w:val="20"/>
          <w:szCs w:val="20"/>
        </w:rPr>
        <w:t>Personnel Committee Report.</w:t>
      </w:r>
      <w:r w:rsidRPr="0071261D">
        <w:rPr>
          <w:rFonts w:ascii="Arial" w:hAnsi="Arial" w:cs="Arial"/>
          <w:sz w:val="20"/>
          <w:szCs w:val="20"/>
        </w:rPr>
        <w:t xml:space="preserve">  At 3:05 </w:t>
      </w:r>
      <w:r w:rsidR="000A24F5" w:rsidRPr="0071261D">
        <w:rPr>
          <w:rFonts w:ascii="Arial" w:hAnsi="Arial" w:cs="Arial"/>
          <w:sz w:val="20"/>
          <w:szCs w:val="20"/>
        </w:rPr>
        <w:t>p.m. Jane</w:t>
      </w:r>
      <w:r w:rsidRPr="0071261D">
        <w:rPr>
          <w:rFonts w:ascii="Arial" w:hAnsi="Arial" w:cs="Arial"/>
          <w:sz w:val="20"/>
          <w:szCs w:val="20"/>
        </w:rPr>
        <w:t xml:space="preserve"> Crocker moved to adjourn to Executive Session.  Irene </w:t>
      </w:r>
      <w:r w:rsidR="000A24F5" w:rsidRPr="0071261D">
        <w:rPr>
          <w:rFonts w:ascii="Arial" w:hAnsi="Arial" w:cs="Arial"/>
          <w:sz w:val="20"/>
          <w:szCs w:val="20"/>
        </w:rPr>
        <w:t>Sterling</w:t>
      </w:r>
      <w:r w:rsidRPr="0071261D">
        <w:rPr>
          <w:rFonts w:ascii="Arial" w:hAnsi="Arial" w:cs="Arial"/>
          <w:sz w:val="20"/>
          <w:szCs w:val="20"/>
        </w:rPr>
        <w:t xml:space="preserve"> seconded the motion, which passed.  The board reconvened at 3:25 p.m. Lynn Pascale moved to reconvene and Steve </w:t>
      </w:r>
      <w:proofErr w:type="spellStart"/>
      <w:r w:rsidRPr="0071261D">
        <w:rPr>
          <w:rFonts w:ascii="Arial" w:hAnsi="Arial" w:cs="Arial"/>
          <w:sz w:val="20"/>
          <w:szCs w:val="20"/>
        </w:rPr>
        <w:t>Chudnick</w:t>
      </w:r>
      <w:proofErr w:type="spellEnd"/>
      <w:r w:rsidRPr="0071261D">
        <w:rPr>
          <w:rFonts w:ascii="Arial" w:hAnsi="Arial" w:cs="Arial"/>
          <w:sz w:val="20"/>
          <w:szCs w:val="20"/>
        </w:rPr>
        <w:t xml:space="preserve"> seconded the motion.  Jane Crocker moved to offer Jessica Adler a 12-week unpaid maternity leave.  Lynn Pascale seconded the motion, which passed.</w:t>
      </w:r>
    </w:p>
    <w:p w:rsidR="007903AA" w:rsidRPr="0071261D" w:rsidRDefault="007903AA" w:rsidP="007903AA">
      <w:pPr>
        <w:pStyle w:val="ListParagraph"/>
        <w:numPr>
          <w:ilvl w:val="0"/>
          <w:numId w:val="18"/>
        </w:numPr>
        <w:rPr>
          <w:rFonts w:ascii="Arial" w:hAnsi="Arial" w:cs="Arial"/>
          <w:sz w:val="20"/>
          <w:szCs w:val="20"/>
        </w:rPr>
      </w:pPr>
      <w:r w:rsidRPr="0071261D">
        <w:rPr>
          <w:rFonts w:ascii="Arial" w:hAnsi="Arial" w:cs="Arial"/>
          <w:b/>
          <w:sz w:val="20"/>
          <w:szCs w:val="20"/>
        </w:rPr>
        <w:t>Committee Assignments.</w:t>
      </w:r>
      <w:r w:rsidRPr="0071261D">
        <w:rPr>
          <w:rFonts w:ascii="Arial" w:hAnsi="Arial" w:cs="Arial"/>
          <w:sz w:val="20"/>
          <w:szCs w:val="20"/>
        </w:rPr>
        <w:t xml:space="preserve">  Steve </w:t>
      </w:r>
      <w:proofErr w:type="spellStart"/>
      <w:r w:rsidRPr="0071261D">
        <w:rPr>
          <w:rFonts w:ascii="Arial" w:hAnsi="Arial" w:cs="Arial"/>
          <w:sz w:val="20"/>
          <w:szCs w:val="20"/>
        </w:rPr>
        <w:t>Chudnick</w:t>
      </w:r>
      <w:proofErr w:type="spellEnd"/>
      <w:r w:rsidRPr="0071261D">
        <w:rPr>
          <w:rFonts w:ascii="Arial" w:hAnsi="Arial" w:cs="Arial"/>
          <w:sz w:val="20"/>
          <w:szCs w:val="20"/>
        </w:rPr>
        <w:t xml:space="preserve"> moved to appoint Lynn Pascale chair of the Membership Committee, to appoint Irene </w:t>
      </w:r>
      <w:r w:rsidR="000A24F5" w:rsidRPr="0071261D">
        <w:rPr>
          <w:rFonts w:ascii="Arial" w:hAnsi="Arial" w:cs="Arial"/>
          <w:sz w:val="20"/>
          <w:szCs w:val="20"/>
        </w:rPr>
        <w:t>Sterling</w:t>
      </w:r>
      <w:r w:rsidRPr="0071261D">
        <w:rPr>
          <w:rFonts w:ascii="Arial" w:hAnsi="Arial" w:cs="Arial"/>
          <w:sz w:val="20"/>
          <w:szCs w:val="20"/>
        </w:rPr>
        <w:t xml:space="preserve"> to the committee, and to appoint Ann </w:t>
      </w:r>
      <w:proofErr w:type="spellStart"/>
      <w:r w:rsidRPr="0071261D">
        <w:rPr>
          <w:rFonts w:ascii="Arial" w:hAnsi="Arial" w:cs="Arial"/>
          <w:sz w:val="20"/>
          <w:szCs w:val="20"/>
        </w:rPr>
        <w:t>Wodnick</w:t>
      </w:r>
      <w:proofErr w:type="spellEnd"/>
      <w:r w:rsidRPr="0071261D">
        <w:rPr>
          <w:rFonts w:ascii="Arial" w:hAnsi="Arial" w:cs="Arial"/>
          <w:sz w:val="20"/>
          <w:szCs w:val="20"/>
        </w:rPr>
        <w:t xml:space="preserve"> chair of the Reorganization Committee.  James Keehbler seconded the motion, which passed.</w:t>
      </w:r>
    </w:p>
    <w:p w:rsidR="007903AA" w:rsidRPr="0071261D" w:rsidRDefault="007903AA" w:rsidP="007903AA">
      <w:pPr>
        <w:rPr>
          <w:rFonts w:ascii="Arial" w:hAnsi="Arial" w:cs="Arial"/>
          <w:sz w:val="20"/>
          <w:szCs w:val="20"/>
        </w:rPr>
      </w:pPr>
    </w:p>
    <w:p w:rsidR="005D200B" w:rsidRDefault="005D200B" w:rsidP="007903AA">
      <w:pPr>
        <w:rPr>
          <w:rFonts w:ascii="Arial" w:hAnsi="Arial" w:cs="Arial"/>
          <w:b/>
          <w:sz w:val="20"/>
          <w:szCs w:val="20"/>
          <w:u w:val="single"/>
        </w:rPr>
      </w:pPr>
    </w:p>
    <w:p w:rsidR="005D200B" w:rsidRDefault="005D200B" w:rsidP="007903AA">
      <w:pPr>
        <w:rPr>
          <w:rFonts w:ascii="Arial" w:hAnsi="Arial" w:cs="Arial"/>
          <w:b/>
          <w:sz w:val="20"/>
          <w:szCs w:val="20"/>
          <w:u w:val="single"/>
        </w:rPr>
      </w:pPr>
    </w:p>
    <w:p w:rsidR="005D200B" w:rsidRDefault="005D200B" w:rsidP="007903AA">
      <w:pPr>
        <w:rPr>
          <w:rFonts w:ascii="Arial" w:hAnsi="Arial" w:cs="Arial"/>
          <w:b/>
          <w:sz w:val="20"/>
          <w:szCs w:val="20"/>
          <w:u w:val="single"/>
        </w:rPr>
      </w:pPr>
    </w:p>
    <w:p w:rsidR="005D200B" w:rsidRDefault="005D200B" w:rsidP="007903AA">
      <w:pPr>
        <w:rPr>
          <w:rFonts w:ascii="Arial" w:hAnsi="Arial" w:cs="Arial"/>
          <w:b/>
          <w:sz w:val="20"/>
          <w:szCs w:val="20"/>
          <w:u w:val="single"/>
        </w:rPr>
      </w:pPr>
    </w:p>
    <w:p w:rsidR="007903AA" w:rsidRPr="0071261D" w:rsidRDefault="007903AA" w:rsidP="007903AA">
      <w:pPr>
        <w:rPr>
          <w:rFonts w:ascii="Arial" w:hAnsi="Arial" w:cs="Arial"/>
          <w:sz w:val="20"/>
          <w:szCs w:val="20"/>
        </w:rPr>
      </w:pPr>
      <w:r w:rsidRPr="0071261D">
        <w:rPr>
          <w:rFonts w:ascii="Arial" w:hAnsi="Arial" w:cs="Arial"/>
          <w:b/>
          <w:sz w:val="20"/>
          <w:szCs w:val="20"/>
          <w:u w:val="single"/>
        </w:rPr>
        <w:lastRenderedPageBreak/>
        <w:t xml:space="preserve">AGENDA ITEMS FOR NEXT MEETING </w:t>
      </w:r>
      <w:r w:rsidRPr="0071261D">
        <w:rPr>
          <w:rFonts w:ascii="Arial" w:hAnsi="Arial" w:cs="Arial"/>
          <w:sz w:val="20"/>
          <w:szCs w:val="20"/>
        </w:rPr>
        <w:t>(ONLINE March 17, 2016)</w:t>
      </w:r>
    </w:p>
    <w:p w:rsidR="007903AA" w:rsidRPr="0071261D" w:rsidRDefault="007903AA" w:rsidP="007903AA">
      <w:pPr>
        <w:pStyle w:val="ListParagraph"/>
        <w:numPr>
          <w:ilvl w:val="0"/>
          <w:numId w:val="19"/>
        </w:numPr>
        <w:rPr>
          <w:rFonts w:ascii="Arial" w:hAnsi="Arial" w:cs="Arial"/>
          <w:b/>
          <w:sz w:val="20"/>
          <w:szCs w:val="20"/>
          <w:u w:val="single"/>
        </w:rPr>
      </w:pPr>
      <w:r w:rsidRPr="0071261D">
        <w:rPr>
          <w:rFonts w:ascii="Arial" w:hAnsi="Arial" w:cs="Arial"/>
          <w:sz w:val="20"/>
          <w:szCs w:val="20"/>
        </w:rPr>
        <w:t>Personnel Committee:  Employee Handbook Revision.</w:t>
      </w:r>
    </w:p>
    <w:p w:rsidR="007903AA" w:rsidRPr="0071261D" w:rsidRDefault="007903AA" w:rsidP="007903AA">
      <w:pPr>
        <w:pStyle w:val="ListParagraph"/>
        <w:numPr>
          <w:ilvl w:val="0"/>
          <w:numId w:val="19"/>
        </w:numPr>
        <w:rPr>
          <w:rFonts w:ascii="Arial" w:hAnsi="Arial" w:cs="Arial"/>
          <w:b/>
          <w:sz w:val="20"/>
          <w:szCs w:val="20"/>
          <w:u w:val="single"/>
        </w:rPr>
      </w:pPr>
      <w:r w:rsidRPr="0071261D">
        <w:rPr>
          <w:rFonts w:ascii="Arial" w:hAnsi="Arial" w:cs="Arial"/>
          <w:sz w:val="20"/>
          <w:szCs w:val="20"/>
        </w:rPr>
        <w:t>Nominations Committee:  Draft of FY17 Slate.</w:t>
      </w:r>
    </w:p>
    <w:p w:rsidR="007903AA" w:rsidRPr="0071261D" w:rsidRDefault="007903AA" w:rsidP="007903AA">
      <w:pPr>
        <w:pStyle w:val="ListParagraph"/>
        <w:numPr>
          <w:ilvl w:val="0"/>
          <w:numId w:val="19"/>
        </w:numPr>
        <w:rPr>
          <w:rFonts w:ascii="Arial" w:hAnsi="Arial" w:cs="Arial"/>
          <w:b/>
          <w:sz w:val="20"/>
          <w:szCs w:val="20"/>
          <w:u w:val="single"/>
        </w:rPr>
      </w:pPr>
      <w:r w:rsidRPr="0071261D">
        <w:rPr>
          <w:rFonts w:ascii="Arial" w:hAnsi="Arial" w:cs="Arial"/>
          <w:sz w:val="20"/>
          <w:szCs w:val="20"/>
        </w:rPr>
        <w:t>Planning Committee:  Draft of FY17 Strategic Initiatives.</w:t>
      </w:r>
    </w:p>
    <w:p w:rsidR="007903AA" w:rsidRPr="0071261D" w:rsidRDefault="007903AA" w:rsidP="007903AA">
      <w:pPr>
        <w:pStyle w:val="ListParagraph"/>
        <w:numPr>
          <w:ilvl w:val="0"/>
          <w:numId w:val="19"/>
        </w:numPr>
        <w:rPr>
          <w:rFonts w:ascii="Arial" w:hAnsi="Arial" w:cs="Arial"/>
          <w:b/>
          <w:sz w:val="20"/>
          <w:szCs w:val="20"/>
          <w:u w:val="single"/>
        </w:rPr>
      </w:pPr>
      <w:r w:rsidRPr="0071261D">
        <w:rPr>
          <w:rFonts w:ascii="Arial" w:hAnsi="Arial" w:cs="Arial"/>
          <w:sz w:val="20"/>
          <w:szCs w:val="20"/>
        </w:rPr>
        <w:t>Finance Committee:  Draft of FY17 Budget.</w:t>
      </w:r>
    </w:p>
    <w:p w:rsidR="007903AA" w:rsidRPr="0071261D" w:rsidRDefault="007903AA" w:rsidP="007903AA">
      <w:pPr>
        <w:pStyle w:val="ListParagraph"/>
        <w:numPr>
          <w:ilvl w:val="0"/>
          <w:numId w:val="19"/>
        </w:numPr>
        <w:rPr>
          <w:rFonts w:ascii="Arial" w:hAnsi="Arial" w:cs="Arial"/>
          <w:b/>
          <w:sz w:val="20"/>
          <w:szCs w:val="20"/>
          <w:u w:val="single"/>
        </w:rPr>
      </w:pPr>
      <w:r w:rsidRPr="0071261D">
        <w:rPr>
          <w:rFonts w:ascii="Arial" w:hAnsi="Arial" w:cs="Arial"/>
          <w:sz w:val="20"/>
          <w:szCs w:val="20"/>
        </w:rPr>
        <w:t>Spring Membership Meeting.</w:t>
      </w:r>
    </w:p>
    <w:p w:rsidR="007903AA" w:rsidRPr="0071261D" w:rsidRDefault="007903AA" w:rsidP="007903AA">
      <w:pPr>
        <w:rPr>
          <w:rFonts w:ascii="Arial" w:hAnsi="Arial" w:cs="Arial"/>
          <w:b/>
          <w:sz w:val="20"/>
          <w:szCs w:val="20"/>
          <w:u w:val="single"/>
        </w:rPr>
      </w:pPr>
    </w:p>
    <w:p w:rsidR="007903AA" w:rsidRPr="0071261D" w:rsidRDefault="007903AA" w:rsidP="007903AA">
      <w:pPr>
        <w:rPr>
          <w:rFonts w:ascii="Arial" w:hAnsi="Arial" w:cs="Arial"/>
          <w:b/>
          <w:sz w:val="20"/>
          <w:szCs w:val="20"/>
          <w:u w:val="single"/>
        </w:rPr>
      </w:pPr>
      <w:r w:rsidRPr="0071261D">
        <w:rPr>
          <w:rFonts w:ascii="Arial" w:hAnsi="Arial" w:cs="Arial"/>
          <w:b/>
          <w:sz w:val="20"/>
          <w:szCs w:val="20"/>
          <w:u w:val="single"/>
        </w:rPr>
        <w:t>ADJOURNMENT</w:t>
      </w:r>
    </w:p>
    <w:p w:rsidR="007903AA" w:rsidRPr="0071261D" w:rsidRDefault="007903AA" w:rsidP="007903AA">
      <w:pPr>
        <w:rPr>
          <w:rFonts w:ascii="Arial" w:hAnsi="Arial" w:cs="Arial"/>
          <w:b/>
          <w:sz w:val="20"/>
          <w:szCs w:val="20"/>
          <w:u w:val="single"/>
        </w:rPr>
      </w:pPr>
    </w:p>
    <w:p w:rsidR="007903AA" w:rsidRPr="0071261D" w:rsidRDefault="007903AA" w:rsidP="007903AA">
      <w:pPr>
        <w:rPr>
          <w:rFonts w:ascii="Arial" w:hAnsi="Arial" w:cs="Arial"/>
          <w:sz w:val="20"/>
          <w:szCs w:val="20"/>
        </w:rPr>
      </w:pPr>
      <w:r w:rsidRPr="0071261D">
        <w:rPr>
          <w:rFonts w:ascii="Arial" w:hAnsi="Arial" w:cs="Arial"/>
          <w:sz w:val="20"/>
          <w:szCs w:val="20"/>
        </w:rPr>
        <w:t>James Keehbler moved to adjourn the meeting.  Jane Crocker seconded the motion, which passed.  The meeting was adjourned at 3:39 p.m.</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r w:rsidRPr="0071261D">
        <w:rPr>
          <w:rFonts w:ascii="Arial" w:hAnsi="Arial" w:cs="Arial"/>
          <w:sz w:val="20"/>
          <w:szCs w:val="20"/>
        </w:rPr>
        <w:t>Respectfully submitted,</w:t>
      </w: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p>
    <w:p w:rsidR="007903AA" w:rsidRPr="0071261D" w:rsidRDefault="007903AA" w:rsidP="007903AA">
      <w:pPr>
        <w:rPr>
          <w:rFonts w:ascii="Arial" w:hAnsi="Arial" w:cs="Arial"/>
          <w:sz w:val="20"/>
          <w:szCs w:val="20"/>
        </w:rPr>
      </w:pPr>
      <w:r w:rsidRPr="0071261D">
        <w:rPr>
          <w:rFonts w:ascii="Arial" w:hAnsi="Arial" w:cs="Arial"/>
          <w:sz w:val="20"/>
          <w:szCs w:val="20"/>
        </w:rPr>
        <w:t>Lynn Pascale, Secretary</w:t>
      </w: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sz w:val="20"/>
          <w:szCs w:val="20"/>
        </w:rPr>
      </w:pPr>
    </w:p>
    <w:p w:rsidR="000A24F5" w:rsidRPr="0071261D" w:rsidRDefault="000A24F5" w:rsidP="007903AA">
      <w:pPr>
        <w:rPr>
          <w:rFonts w:ascii="Arial" w:hAnsi="Arial" w:cs="Arial"/>
        </w:rPr>
      </w:pPr>
    </w:p>
    <w:p w:rsidR="000A24F5" w:rsidRDefault="000A24F5" w:rsidP="007903AA">
      <w:bookmarkStart w:id="0" w:name="_GoBack"/>
      <w:bookmarkEnd w:id="0"/>
    </w:p>
    <w:p w:rsidR="000A24F5" w:rsidRDefault="000A24F5" w:rsidP="007903AA"/>
    <w:p w:rsidR="00CC0C95" w:rsidRDefault="00CC0C95" w:rsidP="003E21A7">
      <w:pPr>
        <w:pBdr>
          <w:top w:val="single" w:sz="4" w:space="0" w:color="auto"/>
          <w:left w:val="single" w:sz="4" w:space="4" w:color="auto"/>
          <w:bottom w:val="single" w:sz="4" w:space="1" w:color="auto"/>
          <w:right w:val="single" w:sz="4" w:space="4" w:color="auto"/>
        </w:pBdr>
        <w:jc w:val="center"/>
        <w:rPr>
          <w:sz w:val="18"/>
          <w:szCs w:val="18"/>
        </w:rPr>
      </w:pPr>
      <w:r w:rsidRPr="00CC0C95">
        <w:rPr>
          <w:rFonts w:ascii="Arial" w:hAnsi="Arial" w:cs="Arial"/>
          <w:b/>
          <w:sz w:val="18"/>
          <w:szCs w:val="18"/>
          <w:lang w:val="en"/>
        </w:rPr>
        <w:t>LibraryLinkNJ</w:t>
      </w:r>
      <w:r>
        <w:rPr>
          <w:rFonts w:ascii="Arial" w:hAnsi="Arial" w:cs="Arial"/>
          <w:b/>
          <w:sz w:val="18"/>
          <w:szCs w:val="18"/>
          <w:lang w:val="en"/>
        </w:rPr>
        <w:t xml:space="preserve">, </w:t>
      </w:r>
      <w:r w:rsidRPr="00CC0C95">
        <w:rPr>
          <w:rFonts w:ascii="Arial" w:hAnsi="Arial" w:cs="Arial"/>
          <w:sz w:val="18"/>
          <w:szCs w:val="18"/>
          <w:lang w:val="en"/>
        </w:rPr>
        <w:t>The New Je</w:t>
      </w:r>
      <w:r>
        <w:rPr>
          <w:rFonts w:ascii="Arial" w:hAnsi="Arial" w:cs="Arial"/>
          <w:sz w:val="18"/>
          <w:szCs w:val="18"/>
          <w:lang w:val="en"/>
        </w:rPr>
        <w:t>r</w:t>
      </w:r>
      <w:r w:rsidRPr="00CC0C95">
        <w:rPr>
          <w:rFonts w:ascii="Arial" w:hAnsi="Arial" w:cs="Arial"/>
          <w:sz w:val="18"/>
          <w:szCs w:val="18"/>
          <w:lang w:val="en"/>
        </w:rPr>
        <w:t xml:space="preserve">sey Library Cooperative, </w:t>
      </w:r>
      <w:r>
        <w:rPr>
          <w:rFonts w:ascii="Arial" w:hAnsi="Arial" w:cs="Arial"/>
          <w:sz w:val="18"/>
          <w:szCs w:val="18"/>
          <w:lang w:val="en"/>
        </w:rPr>
        <w:t>and its services are funded by the New Jersey State Library, which is responsible for the coordination, prom</w:t>
      </w:r>
      <w:r w:rsidR="003E21A7" w:rsidRPr="00CC0C95">
        <w:rPr>
          <w:rFonts w:ascii="Arial" w:hAnsi="Arial" w:cs="Arial"/>
          <w:sz w:val="18"/>
          <w:szCs w:val="18"/>
          <w:lang w:val="en"/>
        </w:rPr>
        <w:t>otion, and</w:t>
      </w:r>
      <w:r w:rsidR="003E21A7" w:rsidRPr="0037773A">
        <w:rPr>
          <w:rFonts w:ascii="Arial" w:hAnsi="Arial" w:cs="Arial"/>
          <w:sz w:val="18"/>
          <w:szCs w:val="18"/>
          <w:lang w:val="en"/>
        </w:rPr>
        <w:t xml:space="preserve"> </w:t>
      </w:r>
      <w:r w:rsidR="00FF2F09" w:rsidRPr="0037773A">
        <w:rPr>
          <w:rFonts w:ascii="Arial" w:hAnsi="Arial" w:cs="Arial"/>
          <w:sz w:val="18"/>
          <w:szCs w:val="18"/>
          <w:lang w:val="en"/>
        </w:rPr>
        <w:t xml:space="preserve"> funding of the New Jersey Library Network.</w:t>
      </w:r>
    </w:p>
    <w:p w:rsidR="00760790" w:rsidRPr="00CC0C95" w:rsidRDefault="00CC0C95" w:rsidP="00CC0C95">
      <w:pPr>
        <w:tabs>
          <w:tab w:val="left" w:pos="2772"/>
        </w:tabs>
        <w:rPr>
          <w:sz w:val="18"/>
          <w:szCs w:val="18"/>
        </w:rPr>
      </w:pPr>
      <w:r>
        <w:rPr>
          <w:sz w:val="18"/>
          <w:szCs w:val="18"/>
        </w:rPr>
        <w:tab/>
      </w:r>
    </w:p>
    <w:sectPr w:rsidR="00760790" w:rsidRPr="00CC0C95" w:rsidSect="008133D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41" w:rsidRDefault="00AA1441" w:rsidP="0047550B">
      <w:r>
        <w:separator/>
      </w:r>
    </w:p>
  </w:endnote>
  <w:endnote w:type="continuationSeparator" w:id="0">
    <w:p w:rsidR="00AA1441" w:rsidRDefault="00AA1441"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41" w:rsidRDefault="00AA1441" w:rsidP="0047550B">
      <w:r>
        <w:separator/>
      </w:r>
    </w:p>
  </w:footnote>
  <w:footnote w:type="continuationSeparator" w:id="0">
    <w:p w:rsidR="00AA1441" w:rsidRDefault="00AA1441"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0B92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653F7"/>
    <w:multiLevelType w:val="hybridMultilevel"/>
    <w:tmpl w:val="FCCC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5"/>
  </w:num>
  <w:num w:numId="6">
    <w:abstractNumId w:val="6"/>
  </w:num>
  <w:num w:numId="7">
    <w:abstractNumId w:val="12"/>
  </w:num>
  <w:num w:numId="8">
    <w:abstractNumId w:val="1"/>
  </w:num>
  <w:num w:numId="9">
    <w:abstractNumId w:val="5"/>
  </w:num>
  <w:num w:numId="10">
    <w:abstractNumId w:val="7"/>
  </w:num>
  <w:num w:numId="11">
    <w:abstractNumId w:val="2"/>
  </w:num>
  <w:num w:numId="12">
    <w:abstractNumId w:val="9"/>
  </w:num>
  <w:num w:numId="13">
    <w:abstractNumId w:val="10"/>
  </w:num>
  <w:num w:numId="14">
    <w:abstractNumId w:val="14"/>
  </w:num>
  <w:num w:numId="15">
    <w:abstractNumId w:val="8"/>
  </w:num>
  <w:num w:numId="16">
    <w:abstractNumId w:val="10"/>
  </w:num>
  <w:num w:numId="17">
    <w:abstractNumId w:val="1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A24F5"/>
    <w:rsid w:val="000E1DD6"/>
    <w:rsid w:val="000F7EDC"/>
    <w:rsid w:val="00102818"/>
    <w:rsid w:val="001231BC"/>
    <w:rsid w:val="00126030"/>
    <w:rsid w:val="00130E1B"/>
    <w:rsid w:val="00152E6D"/>
    <w:rsid w:val="00162D16"/>
    <w:rsid w:val="00163713"/>
    <w:rsid w:val="0019635D"/>
    <w:rsid w:val="001A4EA3"/>
    <w:rsid w:val="001B30F0"/>
    <w:rsid w:val="001C1DC8"/>
    <w:rsid w:val="001C3C3C"/>
    <w:rsid w:val="001D5238"/>
    <w:rsid w:val="001F479E"/>
    <w:rsid w:val="002147D0"/>
    <w:rsid w:val="002469DD"/>
    <w:rsid w:val="0026059D"/>
    <w:rsid w:val="002667BA"/>
    <w:rsid w:val="0028321E"/>
    <w:rsid w:val="00290011"/>
    <w:rsid w:val="002B3620"/>
    <w:rsid w:val="002C432C"/>
    <w:rsid w:val="002C6326"/>
    <w:rsid w:val="002C67B7"/>
    <w:rsid w:val="00327ADA"/>
    <w:rsid w:val="0035753E"/>
    <w:rsid w:val="00357BCC"/>
    <w:rsid w:val="0036288F"/>
    <w:rsid w:val="00362A8A"/>
    <w:rsid w:val="0037773A"/>
    <w:rsid w:val="0038559D"/>
    <w:rsid w:val="003871F8"/>
    <w:rsid w:val="003A133E"/>
    <w:rsid w:val="003B5F8E"/>
    <w:rsid w:val="003E21A7"/>
    <w:rsid w:val="003E2BEC"/>
    <w:rsid w:val="00415013"/>
    <w:rsid w:val="00442885"/>
    <w:rsid w:val="00444478"/>
    <w:rsid w:val="00453E80"/>
    <w:rsid w:val="00455552"/>
    <w:rsid w:val="0046148E"/>
    <w:rsid w:val="00461A32"/>
    <w:rsid w:val="00461D44"/>
    <w:rsid w:val="0047133F"/>
    <w:rsid w:val="00471939"/>
    <w:rsid w:val="0047469B"/>
    <w:rsid w:val="0047550B"/>
    <w:rsid w:val="00484AC8"/>
    <w:rsid w:val="004A2DB2"/>
    <w:rsid w:val="004C7D1C"/>
    <w:rsid w:val="004D05AE"/>
    <w:rsid w:val="004D3329"/>
    <w:rsid w:val="004D6339"/>
    <w:rsid w:val="004F39B8"/>
    <w:rsid w:val="0050661E"/>
    <w:rsid w:val="0051341E"/>
    <w:rsid w:val="00520870"/>
    <w:rsid w:val="00527299"/>
    <w:rsid w:val="00532F49"/>
    <w:rsid w:val="005576BD"/>
    <w:rsid w:val="00560B2B"/>
    <w:rsid w:val="00563CF9"/>
    <w:rsid w:val="00573B0F"/>
    <w:rsid w:val="0058420D"/>
    <w:rsid w:val="00587101"/>
    <w:rsid w:val="005B5E5F"/>
    <w:rsid w:val="005C361C"/>
    <w:rsid w:val="005C7AD4"/>
    <w:rsid w:val="005D200B"/>
    <w:rsid w:val="005F65DD"/>
    <w:rsid w:val="00606534"/>
    <w:rsid w:val="006171E5"/>
    <w:rsid w:val="006257B3"/>
    <w:rsid w:val="00626169"/>
    <w:rsid w:val="006451FB"/>
    <w:rsid w:val="00646628"/>
    <w:rsid w:val="00653906"/>
    <w:rsid w:val="00670960"/>
    <w:rsid w:val="00680332"/>
    <w:rsid w:val="00684F0D"/>
    <w:rsid w:val="00693852"/>
    <w:rsid w:val="00696981"/>
    <w:rsid w:val="00697705"/>
    <w:rsid w:val="006A43D2"/>
    <w:rsid w:val="006B012B"/>
    <w:rsid w:val="006B7630"/>
    <w:rsid w:val="006C280D"/>
    <w:rsid w:val="006C506C"/>
    <w:rsid w:val="006C7322"/>
    <w:rsid w:val="006D2CD6"/>
    <w:rsid w:val="006D557D"/>
    <w:rsid w:val="006E7203"/>
    <w:rsid w:val="00700B96"/>
    <w:rsid w:val="0070657F"/>
    <w:rsid w:val="0071261D"/>
    <w:rsid w:val="00713874"/>
    <w:rsid w:val="00723C34"/>
    <w:rsid w:val="00725D06"/>
    <w:rsid w:val="00730C47"/>
    <w:rsid w:val="00735FC4"/>
    <w:rsid w:val="007360A1"/>
    <w:rsid w:val="00760790"/>
    <w:rsid w:val="00761115"/>
    <w:rsid w:val="00777978"/>
    <w:rsid w:val="007903AA"/>
    <w:rsid w:val="007A0793"/>
    <w:rsid w:val="007C1FCF"/>
    <w:rsid w:val="007D14E1"/>
    <w:rsid w:val="007E7FFC"/>
    <w:rsid w:val="00800B45"/>
    <w:rsid w:val="00802393"/>
    <w:rsid w:val="008078B4"/>
    <w:rsid w:val="008133DD"/>
    <w:rsid w:val="00822F05"/>
    <w:rsid w:val="0083110F"/>
    <w:rsid w:val="008314F7"/>
    <w:rsid w:val="00845657"/>
    <w:rsid w:val="008503E2"/>
    <w:rsid w:val="00874322"/>
    <w:rsid w:val="00883365"/>
    <w:rsid w:val="00897F5E"/>
    <w:rsid w:val="008A4391"/>
    <w:rsid w:val="008B1F33"/>
    <w:rsid w:val="008D35DA"/>
    <w:rsid w:val="008F3C9D"/>
    <w:rsid w:val="008F713A"/>
    <w:rsid w:val="009362F8"/>
    <w:rsid w:val="009638D1"/>
    <w:rsid w:val="009741A0"/>
    <w:rsid w:val="0098273B"/>
    <w:rsid w:val="009905AC"/>
    <w:rsid w:val="00993463"/>
    <w:rsid w:val="0099372A"/>
    <w:rsid w:val="009B2CD2"/>
    <w:rsid w:val="009C33C6"/>
    <w:rsid w:val="009D1D18"/>
    <w:rsid w:val="009F0061"/>
    <w:rsid w:val="009F239E"/>
    <w:rsid w:val="00A01751"/>
    <w:rsid w:val="00A13D9B"/>
    <w:rsid w:val="00A236FA"/>
    <w:rsid w:val="00A245B6"/>
    <w:rsid w:val="00A267AB"/>
    <w:rsid w:val="00A66D57"/>
    <w:rsid w:val="00A74C7C"/>
    <w:rsid w:val="00A91682"/>
    <w:rsid w:val="00AA1441"/>
    <w:rsid w:val="00AE01BF"/>
    <w:rsid w:val="00AE4E4A"/>
    <w:rsid w:val="00AE7728"/>
    <w:rsid w:val="00AF4ED8"/>
    <w:rsid w:val="00B03983"/>
    <w:rsid w:val="00B12293"/>
    <w:rsid w:val="00B16BEF"/>
    <w:rsid w:val="00B52BB1"/>
    <w:rsid w:val="00B86350"/>
    <w:rsid w:val="00B91BC1"/>
    <w:rsid w:val="00BB131E"/>
    <w:rsid w:val="00BB282D"/>
    <w:rsid w:val="00BB5062"/>
    <w:rsid w:val="00BC775A"/>
    <w:rsid w:val="00BF154D"/>
    <w:rsid w:val="00C1739E"/>
    <w:rsid w:val="00C37F55"/>
    <w:rsid w:val="00C535CF"/>
    <w:rsid w:val="00C55BCE"/>
    <w:rsid w:val="00C67FA9"/>
    <w:rsid w:val="00C97322"/>
    <w:rsid w:val="00CC0C95"/>
    <w:rsid w:val="00CD64F7"/>
    <w:rsid w:val="00CE0EC4"/>
    <w:rsid w:val="00CE3B49"/>
    <w:rsid w:val="00D10574"/>
    <w:rsid w:val="00D1222E"/>
    <w:rsid w:val="00D17BB0"/>
    <w:rsid w:val="00D37AF8"/>
    <w:rsid w:val="00D43C24"/>
    <w:rsid w:val="00D52513"/>
    <w:rsid w:val="00D725A3"/>
    <w:rsid w:val="00D97504"/>
    <w:rsid w:val="00DD0C6C"/>
    <w:rsid w:val="00DD526B"/>
    <w:rsid w:val="00E07131"/>
    <w:rsid w:val="00E12693"/>
    <w:rsid w:val="00E14198"/>
    <w:rsid w:val="00E170D0"/>
    <w:rsid w:val="00E72449"/>
    <w:rsid w:val="00E7248F"/>
    <w:rsid w:val="00E83F75"/>
    <w:rsid w:val="00EB2711"/>
    <w:rsid w:val="00EC50DC"/>
    <w:rsid w:val="00EE3117"/>
    <w:rsid w:val="00F337DF"/>
    <w:rsid w:val="00F46220"/>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681">
      <w:bodyDiv w:val="1"/>
      <w:marLeft w:val="0"/>
      <w:marRight w:val="0"/>
      <w:marTop w:val="0"/>
      <w:marBottom w:val="0"/>
      <w:divBdr>
        <w:top w:val="none" w:sz="0" w:space="0" w:color="auto"/>
        <w:left w:val="none" w:sz="0" w:space="0" w:color="auto"/>
        <w:bottom w:val="none" w:sz="0" w:space="0" w:color="auto"/>
        <w:right w:val="none" w:sz="0" w:space="0" w:color="auto"/>
      </w:divBdr>
    </w:div>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424-BA4D-4CFC-B395-13D75CEE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Kathy</cp:lastModifiedBy>
  <cp:revision>2</cp:revision>
  <cp:lastPrinted>2015-11-17T13:25:00Z</cp:lastPrinted>
  <dcterms:created xsi:type="dcterms:W3CDTF">2016-03-14T15:16:00Z</dcterms:created>
  <dcterms:modified xsi:type="dcterms:W3CDTF">2016-03-14T15:16:00Z</dcterms:modified>
</cp:coreProperties>
</file>