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DF" w:rsidRPr="004C16EA" w:rsidRDefault="004C16EA">
      <w:pPr>
        <w:rPr>
          <w:b/>
        </w:rPr>
      </w:pPr>
      <w:r w:rsidRPr="004C16EA">
        <w:rPr>
          <w:b/>
        </w:rPr>
        <w:t>NJ Review of Data Privacy Bills</w:t>
      </w:r>
    </w:p>
    <w:p w:rsidR="00000000" w:rsidRDefault="003C153E" w:rsidP="004C16EA">
      <w:hyperlink r:id="rId5" w:history="1">
        <w:r w:rsidRPr="004C16EA">
          <w:rPr>
            <w:rStyle w:val="Hyperlink"/>
          </w:rPr>
          <w:t>https://medium.com/golden-data/new-jersey-privacy-hindsight-is-2021-7aa1d29af258</w:t>
        </w:r>
      </w:hyperlink>
    </w:p>
    <w:p w:rsidR="003C153E" w:rsidRPr="004C16EA" w:rsidRDefault="003C153E" w:rsidP="004C16EA"/>
    <w:p w:rsidR="004C16EA" w:rsidRDefault="003C153E">
      <w:pPr>
        <w:rPr>
          <w:b/>
        </w:rPr>
      </w:pPr>
      <w:r>
        <w:rPr>
          <w:b/>
        </w:rPr>
        <w:t>Pandemic Policy Issues</w:t>
      </w:r>
    </w:p>
    <w:p w:rsidR="003C153E" w:rsidRDefault="003C153E">
      <w:r>
        <w:t>Health Screening</w:t>
      </w:r>
    </w:p>
    <w:p w:rsidR="003C153E" w:rsidRPr="003C153E" w:rsidRDefault="003C153E">
      <w:hyperlink r:id="rId6" w:history="1">
        <w:r w:rsidRPr="00736AB5">
          <w:rPr>
            <w:rStyle w:val="Hyperlink"/>
          </w:rPr>
          <w:t>https://chooseprivacyeveryday.org/when-libraries-become-medical-screeners-user-health-data-and-library-privacy/</w:t>
        </w:r>
      </w:hyperlink>
    </w:p>
    <w:p w:rsidR="003C153E" w:rsidRDefault="003C153E" w:rsidP="003C153E">
      <w:r>
        <w:t>Contact Tracing</w:t>
      </w:r>
    </w:p>
    <w:p w:rsidR="00000000" w:rsidRPr="003C153E" w:rsidRDefault="003C153E" w:rsidP="003C153E">
      <w:hyperlink r:id="rId7" w:history="1">
        <w:r w:rsidRPr="00736AB5">
          <w:rPr>
            <w:rStyle w:val="Hyperlink"/>
          </w:rPr>
          <w:t>https://chooseprivacyeveryday.org/guidelines-on-contact-tracing-health-checks-and-library-users-privacy/</w:t>
        </w:r>
      </w:hyperlink>
    </w:p>
    <w:p w:rsidR="003C153E" w:rsidRPr="003C153E" w:rsidRDefault="003C153E">
      <w:r>
        <w:t>Wellness Calls</w:t>
      </w:r>
    </w:p>
    <w:p w:rsidR="00D20C0A" w:rsidRDefault="003C153E">
      <w:hyperlink r:id="rId8" w:history="1">
        <w:r w:rsidRPr="003C153E">
          <w:rPr>
            <w:rStyle w:val="Hyperlink"/>
          </w:rPr>
          <w:t>https://chooseprivacyeveryday.org/calling-users-in-a-pandemic-best-practices-to-protect-privacy/</w:t>
        </w:r>
      </w:hyperlink>
    </w:p>
    <w:p w:rsidR="003C153E" w:rsidRDefault="003C153E"/>
    <w:p w:rsidR="003C153E" w:rsidRPr="004C16EA" w:rsidRDefault="004C16EA">
      <w:pPr>
        <w:rPr>
          <w:b/>
        </w:rPr>
      </w:pPr>
      <w:r w:rsidRPr="004C16EA">
        <w:rPr>
          <w:b/>
        </w:rPr>
        <w:t>Sample Policies</w:t>
      </w:r>
    </w:p>
    <w:p w:rsidR="00000000" w:rsidRPr="004C16EA" w:rsidRDefault="003C153E" w:rsidP="004C16EA">
      <w:r w:rsidRPr="004C16EA">
        <w:t>San Francisco Public Library Privacy Policy</w:t>
      </w:r>
    </w:p>
    <w:p w:rsidR="00000000" w:rsidRPr="004C16EA" w:rsidRDefault="003C153E" w:rsidP="004C16EA">
      <w:hyperlink r:id="rId9" w:history="1">
        <w:r w:rsidRPr="004C16EA">
          <w:rPr>
            <w:rStyle w:val="Hyperlink"/>
          </w:rPr>
          <w:t>https://sfpl.org/about/privacy-policy</w:t>
        </w:r>
      </w:hyperlink>
    </w:p>
    <w:p w:rsidR="00000000" w:rsidRPr="004C16EA" w:rsidRDefault="003C153E" w:rsidP="004C16EA">
      <w:r w:rsidRPr="004C16EA">
        <w:t>East Brunswick Public Libr</w:t>
      </w:r>
      <w:r w:rsidRPr="004C16EA">
        <w:t>ary</w:t>
      </w:r>
    </w:p>
    <w:p w:rsidR="00000000" w:rsidRPr="004C16EA" w:rsidRDefault="003C153E" w:rsidP="004C16EA">
      <w:hyperlink r:id="rId10" w:history="1">
        <w:r w:rsidRPr="004C16EA">
          <w:rPr>
            <w:rStyle w:val="Hyperlink"/>
          </w:rPr>
          <w:t>https://ilove.e</w:t>
        </w:r>
        <w:r w:rsidRPr="004C16EA">
          <w:rPr>
            <w:rStyle w:val="Hyperlink"/>
          </w:rPr>
          <w:t>bpl.org/ebpl-privacy-policy</w:t>
        </w:r>
      </w:hyperlink>
    </w:p>
    <w:p w:rsidR="00000000" w:rsidRPr="004C16EA" w:rsidRDefault="003C153E" w:rsidP="004C16EA">
      <w:r w:rsidRPr="004C16EA">
        <w:t>Princeton Public Library Privacy Policy</w:t>
      </w:r>
    </w:p>
    <w:p w:rsidR="00000000" w:rsidRPr="004C16EA" w:rsidRDefault="003C153E" w:rsidP="004C16EA">
      <w:hyperlink r:id="rId11" w:history="1">
        <w:r w:rsidRPr="004C16EA">
          <w:rPr>
            <w:rStyle w:val="Hyperlink"/>
          </w:rPr>
          <w:t>http://princetonlibrary.org/privacy</w:t>
        </w:r>
      </w:hyperlink>
    </w:p>
    <w:p w:rsidR="00000000" w:rsidRPr="004C16EA" w:rsidRDefault="003C153E" w:rsidP="004C16EA">
      <w:r w:rsidRPr="004C16EA">
        <w:t>Montclai</w:t>
      </w:r>
      <w:r w:rsidRPr="004C16EA">
        <w:t>r Public Library</w:t>
      </w:r>
    </w:p>
    <w:p w:rsidR="00000000" w:rsidRPr="004C16EA" w:rsidRDefault="003C153E" w:rsidP="004C16EA">
      <w:hyperlink r:id="rId12" w:history="1">
        <w:r w:rsidRPr="004C16EA">
          <w:rPr>
            <w:rStyle w:val="Hyperlink"/>
          </w:rPr>
          <w:t>https://montclairlibrary.org/wp-content/uploads/MG</w:t>
        </w:r>
        <w:r w:rsidRPr="004C16EA">
          <w:rPr>
            <w:rStyle w:val="Hyperlink"/>
          </w:rPr>
          <w:t>T-1_Confidentiality_and_Privacy_Policy.pdf</w:t>
        </w:r>
      </w:hyperlink>
    </w:p>
    <w:p w:rsidR="00000000" w:rsidRPr="004C16EA" w:rsidRDefault="003C153E" w:rsidP="004C16EA">
      <w:proofErr w:type="spellStart"/>
      <w:r w:rsidRPr="004C16EA">
        <w:t>LMxAC</w:t>
      </w:r>
      <w:proofErr w:type="spellEnd"/>
    </w:p>
    <w:p w:rsidR="00000000" w:rsidRDefault="003C153E" w:rsidP="004C16EA">
      <w:hyperlink r:id="rId13" w:history="1">
        <w:r w:rsidRPr="004C16EA">
          <w:rPr>
            <w:rStyle w:val="Hyperlink"/>
          </w:rPr>
          <w:t>https://www.lmxac.org/wp-content/uploads/2019/08/LMxAC_Privacy_Policy_April_2019.pdf</w:t>
        </w:r>
      </w:hyperlink>
    </w:p>
    <w:p w:rsidR="004C16EA" w:rsidRDefault="004C16EA" w:rsidP="004C16EA"/>
    <w:p w:rsidR="004C16EA" w:rsidRDefault="004C16EA" w:rsidP="004C16EA">
      <w:r>
        <w:t>Patron Education</w:t>
      </w:r>
    </w:p>
    <w:p w:rsidR="004C16EA" w:rsidRDefault="004C16EA" w:rsidP="004C16EA">
      <w:r>
        <w:t>San Jose Public Library</w:t>
      </w:r>
    </w:p>
    <w:p w:rsidR="00000000" w:rsidRPr="004C16EA" w:rsidRDefault="003C153E" w:rsidP="004C16EA">
      <w:hyperlink r:id="rId14" w:history="1">
        <w:r w:rsidRPr="004C16EA">
          <w:rPr>
            <w:rStyle w:val="Hyperlink"/>
          </w:rPr>
          <w:t>h</w:t>
        </w:r>
      </w:hyperlink>
      <w:hyperlink r:id="rId15" w:history="1">
        <w:r w:rsidRPr="004C16EA">
          <w:rPr>
            <w:rStyle w:val="Hyperlink"/>
          </w:rPr>
          <w:t>ttps</w:t>
        </w:r>
      </w:hyperlink>
      <w:hyperlink r:id="rId16" w:history="1">
        <w:r w:rsidRPr="004C16EA">
          <w:rPr>
            <w:rStyle w:val="Hyperlink"/>
          </w:rPr>
          <w:t>://www.sjpl.org/</w:t>
        </w:r>
      </w:hyperlink>
      <w:hyperlink r:id="rId17" w:history="1">
        <w:r w:rsidRPr="004C16EA">
          <w:rPr>
            <w:rStyle w:val="Hyperlink"/>
          </w:rPr>
          <w:t>privacy</w:t>
        </w:r>
      </w:hyperlink>
    </w:p>
    <w:p w:rsidR="004C16EA" w:rsidRDefault="004C16EA">
      <w:bookmarkStart w:id="0" w:name="_GoBack"/>
      <w:bookmarkEnd w:id="0"/>
    </w:p>
    <w:sectPr w:rsidR="004C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8DC"/>
    <w:multiLevelType w:val="hybridMultilevel"/>
    <w:tmpl w:val="3928348A"/>
    <w:lvl w:ilvl="0" w:tplc="105AAA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8CA61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7A75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4E94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284A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D657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E246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13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2FC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401934"/>
    <w:multiLevelType w:val="hybridMultilevel"/>
    <w:tmpl w:val="27D22706"/>
    <w:lvl w:ilvl="0" w:tplc="84FC44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22BBF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0287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9010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60B6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68E0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58DA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38C8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DEA2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3BB49D5"/>
    <w:multiLevelType w:val="hybridMultilevel"/>
    <w:tmpl w:val="552A98F6"/>
    <w:lvl w:ilvl="0" w:tplc="BA76CE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30949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BCAE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F6C4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386F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F617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709C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2E35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B636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0D96337"/>
    <w:multiLevelType w:val="hybridMultilevel"/>
    <w:tmpl w:val="00E23162"/>
    <w:lvl w:ilvl="0" w:tplc="DE8AD9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2011C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426E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24A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6215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B4B3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C0A4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0AC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BA80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EA"/>
    <w:rsid w:val="003C153E"/>
    <w:rsid w:val="004C16EA"/>
    <w:rsid w:val="006B788B"/>
    <w:rsid w:val="007822DF"/>
    <w:rsid w:val="00D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DDC5"/>
  <w15:chartTrackingRefBased/>
  <w15:docId w15:val="{D700E5F1-E5C0-404E-9966-2975203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3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oseprivacyeveryday.org/calling-users-in-a-pandemic-best-practices-to-protect-privacy/" TargetMode="External"/><Relationship Id="rId13" Type="http://schemas.openxmlformats.org/officeDocument/2006/relationships/hyperlink" Target="https://www.lmxac.org/wp-content/uploads/2019/08/LMxAC_Privacy_Policy_April_201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ooseprivacyeveryday.org/guidelines-on-contact-tracing-health-checks-and-library-users-privacy/" TargetMode="External"/><Relationship Id="rId12" Type="http://schemas.openxmlformats.org/officeDocument/2006/relationships/hyperlink" Target="https://montclairlibrary.org/wp-content/uploads/MGT-1_Confidentiality_and_Privacy_Policy.pdf" TargetMode="External"/><Relationship Id="rId17" Type="http://schemas.openxmlformats.org/officeDocument/2006/relationships/hyperlink" Target="https://www.sjpl.org/priva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jpl.org/priva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ooseprivacyeveryday.org/when-libraries-become-medical-screeners-user-health-data-and-library-privacy/" TargetMode="External"/><Relationship Id="rId11" Type="http://schemas.openxmlformats.org/officeDocument/2006/relationships/hyperlink" Target="http://princetonlibrary.org/privacy" TargetMode="External"/><Relationship Id="rId5" Type="http://schemas.openxmlformats.org/officeDocument/2006/relationships/hyperlink" Target="https://medium.com/golden-data/new-jersey-privacy-hindsight-is-2021-7aa1d29af258" TargetMode="External"/><Relationship Id="rId15" Type="http://schemas.openxmlformats.org/officeDocument/2006/relationships/hyperlink" Target="https://www.sjpl.org/privacy" TargetMode="External"/><Relationship Id="rId10" Type="http://schemas.openxmlformats.org/officeDocument/2006/relationships/hyperlink" Target="https://ilove.ebpl.org/ebpl-privacy-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fpl.org/about/privacy-policy" TargetMode="External"/><Relationship Id="rId14" Type="http://schemas.openxmlformats.org/officeDocument/2006/relationships/hyperlink" Target="https://www.sjpl.org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Palmer</dc:creator>
  <cp:keywords/>
  <dc:description/>
  <cp:lastModifiedBy>Eileen Palmer</cp:lastModifiedBy>
  <cp:revision>2</cp:revision>
  <dcterms:created xsi:type="dcterms:W3CDTF">2021-08-02T17:13:00Z</dcterms:created>
  <dcterms:modified xsi:type="dcterms:W3CDTF">2021-08-02T18:02:00Z</dcterms:modified>
</cp:coreProperties>
</file>