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0" w:rsidRPr="0019797B" w:rsidRDefault="00876B8C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19797B">
        <w:rPr>
          <w:rFonts w:asciiTheme="minorHAnsi" w:hAnsiTheme="minorHAnsi"/>
          <w:b/>
          <w:sz w:val="32"/>
          <w:szCs w:val="32"/>
        </w:rPr>
        <w:t xml:space="preserve"> Darien Library</w:t>
      </w:r>
    </w:p>
    <w:p w:rsidR="002E6F40" w:rsidRPr="0019797B" w:rsidRDefault="00876B8C">
      <w:pPr>
        <w:jc w:val="center"/>
        <w:rPr>
          <w:rFonts w:asciiTheme="minorHAnsi" w:hAnsiTheme="minorHAnsi"/>
          <w:b/>
          <w:sz w:val="32"/>
          <w:szCs w:val="32"/>
        </w:rPr>
      </w:pPr>
      <w:r w:rsidRPr="0019797B">
        <w:rPr>
          <w:rFonts w:asciiTheme="minorHAnsi" w:hAnsiTheme="minorHAnsi"/>
          <w:b/>
          <w:sz w:val="32"/>
          <w:szCs w:val="32"/>
        </w:rPr>
        <w:t xml:space="preserve">Circulating Early Literacy </w:t>
      </w:r>
      <w:proofErr w:type="spellStart"/>
      <w:r w:rsidRPr="0019797B">
        <w:rPr>
          <w:rFonts w:asciiTheme="minorHAnsi" w:hAnsiTheme="minorHAnsi"/>
          <w:b/>
          <w:sz w:val="32"/>
          <w:szCs w:val="32"/>
        </w:rPr>
        <w:t>iPads</w:t>
      </w:r>
      <w:proofErr w:type="spellEnd"/>
    </w:p>
    <w:p w:rsidR="002E6F40" w:rsidRPr="0019797B" w:rsidRDefault="00876B8C">
      <w:pPr>
        <w:jc w:val="center"/>
        <w:rPr>
          <w:rFonts w:asciiTheme="minorHAnsi" w:hAnsiTheme="minorHAnsi"/>
          <w:b/>
          <w:sz w:val="32"/>
          <w:szCs w:val="32"/>
        </w:rPr>
      </w:pPr>
      <w:r w:rsidRPr="0019797B">
        <w:rPr>
          <w:rFonts w:asciiTheme="minorHAnsi" w:hAnsiTheme="minorHAnsi"/>
          <w:b/>
          <w:sz w:val="32"/>
          <w:szCs w:val="32"/>
        </w:rPr>
        <w:t>Liability Statement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876B8C" w:rsidP="0019797B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 xml:space="preserve">This </w:t>
      </w:r>
      <w:proofErr w:type="spellStart"/>
      <w:r w:rsidRPr="0019797B">
        <w:rPr>
          <w:rFonts w:asciiTheme="minorHAnsi" w:hAnsiTheme="minorHAnsi"/>
          <w:sz w:val="22"/>
          <w:szCs w:val="22"/>
        </w:rPr>
        <w:t>iPad</w:t>
      </w:r>
      <w:proofErr w:type="spellEnd"/>
      <w:r w:rsidRPr="0019797B">
        <w:rPr>
          <w:rFonts w:asciiTheme="minorHAnsi" w:hAnsiTheme="minorHAnsi"/>
          <w:sz w:val="22"/>
          <w:szCs w:val="22"/>
        </w:rPr>
        <w:t xml:space="preserve"> is intended for Darien Library Members to use with pre-school age children</w:t>
      </w:r>
      <w:r w:rsidR="0019797B" w:rsidRPr="0019797B">
        <w:rPr>
          <w:rFonts w:asciiTheme="minorHAnsi" w:hAnsiTheme="minorHAnsi"/>
          <w:sz w:val="22"/>
          <w:szCs w:val="22"/>
        </w:rPr>
        <w:t xml:space="preserve"> </w:t>
      </w:r>
      <w:r w:rsidR="009B71B0">
        <w:rPr>
          <w:rFonts w:asciiTheme="minorHAnsi" w:hAnsiTheme="minorHAnsi"/>
          <w:sz w:val="22"/>
          <w:szCs w:val="22"/>
        </w:rPr>
        <w:t>to demonstrate how</w:t>
      </w:r>
      <w:r w:rsidRPr="001979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9797B">
        <w:rPr>
          <w:rFonts w:asciiTheme="minorHAnsi" w:hAnsiTheme="minorHAnsi"/>
          <w:sz w:val="22"/>
          <w:szCs w:val="22"/>
        </w:rPr>
        <w:t>iPad</w:t>
      </w:r>
      <w:proofErr w:type="spellEnd"/>
      <w:r w:rsidRPr="0019797B">
        <w:rPr>
          <w:rFonts w:asciiTheme="minorHAnsi" w:hAnsiTheme="minorHAnsi"/>
          <w:sz w:val="22"/>
          <w:szCs w:val="22"/>
        </w:rPr>
        <w:t xml:space="preserve"> apps can support the development of both traditional Early Literacy skills and 21st Century Skills including Digital Literacy.</w:t>
      </w:r>
      <w:r w:rsidR="0019797B" w:rsidRPr="0019797B">
        <w:rPr>
          <w:rFonts w:asciiTheme="minorHAnsi" w:hAnsiTheme="minorHAnsi"/>
          <w:sz w:val="22"/>
          <w:szCs w:val="22"/>
        </w:rPr>
        <w:t xml:space="preserve"> The Early Literacy Kits include </w:t>
      </w:r>
      <w:r w:rsidRPr="0019797B">
        <w:rPr>
          <w:rFonts w:asciiTheme="minorHAnsi" w:hAnsiTheme="minorHAnsi"/>
          <w:sz w:val="22"/>
          <w:szCs w:val="22"/>
        </w:rPr>
        <w:t xml:space="preserve">interactive storybooks and programs that encourage the acquisition of reading skills in young children in a fun, kid-friendly format. The Kits may be borrowed for one week and </w:t>
      </w:r>
      <w:r w:rsidR="0019797B" w:rsidRPr="0019797B">
        <w:rPr>
          <w:rFonts w:asciiTheme="minorHAnsi" w:hAnsiTheme="minorHAnsi"/>
          <w:sz w:val="22"/>
          <w:szCs w:val="22"/>
        </w:rPr>
        <w:t>renewed if there are no Members waiting on the reserve list</w:t>
      </w:r>
      <w:r w:rsidR="009B71B0">
        <w:rPr>
          <w:rFonts w:asciiTheme="minorHAnsi" w:hAnsiTheme="minorHAnsi"/>
          <w:sz w:val="22"/>
          <w:szCs w:val="22"/>
        </w:rPr>
        <w:t xml:space="preserve">. Settings have been restricted on the </w:t>
      </w:r>
      <w:proofErr w:type="spellStart"/>
      <w:r w:rsidR="009B71B0">
        <w:rPr>
          <w:rFonts w:asciiTheme="minorHAnsi" w:hAnsiTheme="minorHAnsi"/>
          <w:sz w:val="22"/>
          <w:szCs w:val="22"/>
        </w:rPr>
        <w:t>iPads</w:t>
      </w:r>
      <w:proofErr w:type="spellEnd"/>
      <w:r w:rsidR="009B71B0">
        <w:rPr>
          <w:rFonts w:asciiTheme="minorHAnsi" w:hAnsiTheme="minorHAnsi"/>
          <w:sz w:val="22"/>
          <w:szCs w:val="22"/>
        </w:rPr>
        <w:t xml:space="preserve"> and the pre-selected apps are appropriate for children between the ages of 2 and 5.</w:t>
      </w:r>
      <w:r w:rsidR="00D773E2">
        <w:rPr>
          <w:rFonts w:asciiTheme="minorHAnsi" w:hAnsiTheme="minorHAnsi"/>
          <w:sz w:val="22"/>
          <w:szCs w:val="22"/>
        </w:rPr>
        <w:t xml:space="preserve"> Darien Library is not responsible for items purchased </w:t>
      </w:r>
      <w:r w:rsidR="00F2246C">
        <w:rPr>
          <w:rFonts w:asciiTheme="minorHAnsi" w:hAnsiTheme="minorHAnsi"/>
          <w:sz w:val="22"/>
          <w:szCs w:val="22"/>
        </w:rPr>
        <w:t xml:space="preserve">or downloaded </w:t>
      </w:r>
      <w:r w:rsidR="00D773E2">
        <w:rPr>
          <w:rFonts w:asciiTheme="minorHAnsi" w:hAnsiTheme="minorHAnsi"/>
          <w:sz w:val="22"/>
          <w:szCs w:val="22"/>
        </w:rPr>
        <w:t xml:space="preserve">by the borrower. The </w:t>
      </w:r>
      <w:proofErr w:type="spellStart"/>
      <w:r w:rsidR="00D773E2">
        <w:rPr>
          <w:rFonts w:asciiTheme="minorHAnsi" w:hAnsiTheme="minorHAnsi"/>
          <w:sz w:val="22"/>
          <w:szCs w:val="22"/>
        </w:rPr>
        <w:t>iPads</w:t>
      </w:r>
      <w:proofErr w:type="spellEnd"/>
      <w:r w:rsidR="00D773E2">
        <w:rPr>
          <w:rFonts w:asciiTheme="minorHAnsi" w:hAnsiTheme="minorHAnsi"/>
          <w:sz w:val="22"/>
          <w:szCs w:val="22"/>
        </w:rPr>
        <w:t xml:space="preserve"> will be reset and any content added or created during the loan period will be lost</w:t>
      </w:r>
      <w:r w:rsidR="00F2246C">
        <w:rPr>
          <w:rFonts w:asciiTheme="minorHAnsi" w:hAnsiTheme="minorHAnsi"/>
          <w:sz w:val="22"/>
          <w:szCs w:val="22"/>
        </w:rPr>
        <w:t xml:space="preserve"> when the item is returned</w:t>
      </w:r>
      <w:r w:rsidR="00D773E2">
        <w:rPr>
          <w:rFonts w:asciiTheme="minorHAnsi" w:hAnsiTheme="minorHAnsi"/>
          <w:sz w:val="22"/>
          <w:szCs w:val="22"/>
        </w:rPr>
        <w:t>.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876B8C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 xml:space="preserve">I hereby acknowledge that I have checked out to my Darien Library account one </w:t>
      </w:r>
      <w:proofErr w:type="spellStart"/>
      <w:r w:rsidRPr="0019797B">
        <w:rPr>
          <w:rFonts w:asciiTheme="minorHAnsi" w:hAnsiTheme="minorHAnsi"/>
          <w:sz w:val="22"/>
          <w:szCs w:val="22"/>
        </w:rPr>
        <w:t>iPad</w:t>
      </w:r>
      <w:proofErr w:type="spellEnd"/>
      <w:r w:rsidRPr="0019797B">
        <w:rPr>
          <w:rFonts w:asciiTheme="minorHAnsi" w:hAnsiTheme="minorHAnsi"/>
          <w:sz w:val="22"/>
          <w:szCs w:val="22"/>
        </w:rPr>
        <w:t xml:space="preserve"> and accessories listed below.  If I do not return all of the listed equipment when due, I agree that I will be charged an overdue fine of $10.00 per day until it is returned.  If the equipment has not been returned after five days, I agree that my Library Card account will be charged the replacement cost</w:t>
      </w:r>
      <w:r w:rsidR="00665287">
        <w:rPr>
          <w:rFonts w:asciiTheme="minorHAnsi" w:hAnsiTheme="minorHAnsi"/>
          <w:sz w:val="22"/>
          <w:szCs w:val="22"/>
        </w:rPr>
        <w:t>, the total value of which is $640.85</w:t>
      </w:r>
      <w:r w:rsidRPr="0019797B">
        <w:rPr>
          <w:rFonts w:asciiTheme="minorHAnsi" w:hAnsiTheme="minorHAnsi"/>
          <w:sz w:val="22"/>
          <w:szCs w:val="22"/>
        </w:rPr>
        <w:t xml:space="preserve">.  If I return the </w:t>
      </w:r>
      <w:proofErr w:type="spellStart"/>
      <w:r w:rsidRPr="0019797B">
        <w:rPr>
          <w:rFonts w:asciiTheme="minorHAnsi" w:hAnsiTheme="minorHAnsi"/>
          <w:sz w:val="22"/>
          <w:szCs w:val="22"/>
        </w:rPr>
        <w:t>iPad</w:t>
      </w:r>
      <w:proofErr w:type="spellEnd"/>
      <w:r w:rsidRPr="0019797B">
        <w:rPr>
          <w:rFonts w:asciiTheme="minorHAnsi" w:hAnsiTheme="minorHAnsi"/>
          <w:sz w:val="22"/>
          <w:szCs w:val="22"/>
        </w:rPr>
        <w:t xml:space="preserve"> or any of its components with damage beyond normal wear and tear, replacement charges will be determi</w:t>
      </w:r>
      <w:r w:rsidR="006A62F2">
        <w:rPr>
          <w:rFonts w:asciiTheme="minorHAnsi" w:hAnsiTheme="minorHAnsi"/>
          <w:sz w:val="22"/>
          <w:szCs w:val="22"/>
        </w:rPr>
        <w:t xml:space="preserve">ned by </w:t>
      </w:r>
      <w:r w:rsidRPr="0019797B">
        <w:rPr>
          <w:rFonts w:asciiTheme="minorHAnsi" w:hAnsiTheme="minorHAnsi"/>
          <w:sz w:val="22"/>
          <w:szCs w:val="22"/>
        </w:rPr>
        <w:t xml:space="preserve">Darien Library. 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876B8C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>Name 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876B8C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>Signature of patron_____________________________________________________________________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876B8C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>Billing address 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876B8C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>Telephone number_____________________________________________________________________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665287" w:rsidRDefault="0011668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7pt;margin-top:2.55pt;width:201.5pt;height:103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65287" w:rsidRPr="00665287" w:rsidRDefault="00665287" w:rsidP="00665287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</w:pPr>
                  <w:r w:rsidRPr="00665287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Replacement Cost of Kit:</w:t>
                  </w:r>
                </w:p>
                <w:p w:rsidR="00665287" w:rsidRPr="00665287" w:rsidRDefault="00665287" w:rsidP="0066528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665287">
                    <w:rPr>
                      <w:rFonts w:asciiTheme="minorHAnsi" w:hAnsiTheme="minorHAnsi"/>
                      <w:sz w:val="22"/>
                      <w:szCs w:val="22"/>
                    </w:rPr>
                    <w:t>iPad</w:t>
                  </w:r>
                  <w:proofErr w:type="spellEnd"/>
                  <w:r w:rsidRPr="00665287">
                    <w:rPr>
                      <w:rFonts w:asciiTheme="minorHAnsi" w:hAnsiTheme="minorHAnsi"/>
                      <w:sz w:val="22"/>
                      <w:szCs w:val="22"/>
                    </w:rPr>
                    <w:t xml:space="preserve"> ($499)</w:t>
                  </w:r>
                </w:p>
                <w:p w:rsidR="00665287" w:rsidRPr="00665287" w:rsidRDefault="00665287" w:rsidP="0066528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665287">
                    <w:rPr>
                      <w:rFonts w:asciiTheme="minorHAnsi" w:hAnsiTheme="minorHAnsi"/>
                      <w:sz w:val="22"/>
                      <w:szCs w:val="22"/>
                    </w:rPr>
                    <w:t>iPad</w:t>
                  </w:r>
                  <w:proofErr w:type="spellEnd"/>
                  <w:r w:rsidRPr="00665287">
                    <w:rPr>
                      <w:rFonts w:asciiTheme="minorHAnsi" w:hAnsiTheme="minorHAnsi"/>
                      <w:sz w:val="22"/>
                      <w:szCs w:val="22"/>
                    </w:rPr>
                    <w:t xml:space="preserve"> charger &amp; USB cable ($24.95)</w:t>
                  </w:r>
                </w:p>
                <w:p w:rsidR="00665287" w:rsidRPr="00665287" w:rsidRDefault="00665287" w:rsidP="0066528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5287">
                    <w:rPr>
                      <w:rFonts w:asciiTheme="minorHAnsi" w:hAnsiTheme="minorHAnsi"/>
                      <w:sz w:val="22"/>
                      <w:szCs w:val="22"/>
                    </w:rPr>
                    <w:t>Zippered tote bag ($26.95)</w:t>
                  </w:r>
                </w:p>
                <w:p w:rsidR="00665287" w:rsidRDefault="00665287"/>
              </w:txbxContent>
            </v:textbox>
          </v:shape>
        </w:pict>
      </w:r>
      <w:r w:rsidR="00665287">
        <w:rPr>
          <w:rFonts w:asciiTheme="minorHAnsi" w:hAnsiTheme="minorHAnsi"/>
          <w:b/>
          <w:noProof/>
          <w:sz w:val="22"/>
          <w:szCs w:val="22"/>
          <w:u w:val="single"/>
          <w:lang w:eastAsia="zh-TW"/>
        </w:rPr>
        <w:t>Kit Contents:</w:t>
      </w:r>
    </w:p>
    <w:p w:rsidR="00D773E2" w:rsidRPr="00665287" w:rsidRDefault="00D773E2" w:rsidP="0066528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665287">
        <w:rPr>
          <w:rFonts w:asciiTheme="minorHAnsi" w:hAnsiTheme="minorHAnsi"/>
          <w:sz w:val="22"/>
          <w:szCs w:val="22"/>
        </w:rPr>
        <w:t>iPad</w:t>
      </w:r>
      <w:proofErr w:type="spellEnd"/>
    </w:p>
    <w:p w:rsidR="00D773E2" w:rsidRPr="00665287" w:rsidRDefault="00D773E2" w:rsidP="0066528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665287">
        <w:rPr>
          <w:rFonts w:asciiTheme="minorHAnsi" w:hAnsiTheme="minorHAnsi"/>
          <w:sz w:val="22"/>
          <w:szCs w:val="22"/>
        </w:rPr>
        <w:t>iPad</w:t>
      </w:r>
      <w:proofErr w:type="spellEnd"/>
      <w:r w:rsidRPr="00665287">
        <w:rPr>
          <w:rFonts w:asciiTheme="minorHAnsi" w:hAnsiTheme="minorHAnsi"/>
          <w:sz w:val="22"/>
          <w:szCs w:val="22"/>
        </w:rPr>
        <w:t xml:space="preserve"> charger</w:t>
      </w:r>
    </w:p>
    <w:p w:rsidR="00D773E2" w:rsidRPr="00665287" w:rsidRDefault="00D773E2" w:rsidP="0066528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65287">
        <w:rPr>
          <w:rFonts w:asciiTheme="minorHAnsi" w:hAnsiTheme="minorHAnsi"/>
          <w:sz w:val="22"/>
          <w:szCs w:val="22"/>
        </w:rPr>
        <w:t>USB cable</w:t>
      </w:r>
    </w:p>
    <w:p w:rsidR="00D773E2" w:rsidRPr="00665287" w:rsidRDefault="00D773E2" w:rsidP="008638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665287">
        <w:rPr>
          <w:rFonts w:asciiTheme="minorHAnsi" w:hAnsiTheme="minorHAnsi"/>
          <w:sz w:val="22"/>
          <w:szCs w:val="22"/>
        </w:rPr>
        <w:t>iPad</w:t>
      </w:r>
      <w:proofErr w:type="spellEnd"/>
      <w:r w:rsidRPr="00665287">
        <w:rPr>
          <w:rFonts w:asciiTheme="minorHAnsi" w:hAnsiTheme="minorHAnsi"/>
          <w:sz w:val="22"/>
          <w:szCs w:val="22"/>
        </w:rPr>
        <w:t xml:space="preserve"> </w:t>
      </w:r>
      <w:r w:rsidR="0086387A">
        <w:rPr>
          <w:rFonts w:asciiTheme="minorHAnsi" w:hAnsiTheme="minorHAnsi"/>
          <w:sz w:val="22"/>
          <w:szCs w:val="22"/>
        </w:rPr>
        <w:t>case</w:t>
      </w:r>
    </w:p>
    <w:p w:rsidR="00D773E2" w:rsidRPr="00665287" w:rsidRDefault="00D773E2" w:rsidP="0066528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65287">
        <w:rPr>
          <w:rFonts w:asciiTheme="minorHAnsi" w:hAnsiTheme="minorHAnsi"/>
          <w:sz w:val="22"/>
          <w:szCs w:val="22"/>
        </w:rPr>
        <w:t>Zippered tote bag</w:t>
      </w:r>
    </w:p>
    <w:p w:rsidR="00D773E2" w:rsidRPr="00C51554" w:rsidRDefault="00D773E2" w:rsidP="00D773E2">
      <w:pPr>
        <w:rPr>
          <w:sz w:val="18"/>
          <w:szCs w:val="18"/>
        </w:rPr>
      </w:pPr>
    </w:p>
    <w:p w:rsidR="00D773E2" w:rsidRPr="0019797B" w:rsidRDefault="00D773E2" w:rsidP="00D773E2">
      <w:pPr>
        <w:rPr>
          <w:rFonts w:asciiTheme="minorHAnsi" w:hAnsiTheme="minorHAnsi"/>
          <w:sz w:val="22"/>
          <w:szCs w:val="22"/>
        </w:rPr>
      </w:pPr>
    </w:p>
    <w:p w:rsidR="00876B8C" w:rsidRDefault="00876B8C" w:rsidP="00876B8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p</w:t>
      </w:r>
      <w:r w:rsidRPr="0019797B">
        <w:rPr>
          <w:rFonts w:asciiTheme="minorHAnsi" w:hAnsiTheme="minorHAnsi"/>
          <w:b/>
          <w:sz w:val="22"/>
          <w:szCs w:val="22"/>
        </w:rPr>
        <w:t>aper handouts do not need to be returned,</w:t>
      </w:r>
    </w:p>
    <w:p w:rsidR="002E6F40" w:rsidRPr="0019797B" w:rsidRDefault="00876B8C" w:rsidP="00876B8C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9797B">
        <w:rPr>
          <w:rFonts w:asciiTheme="minorHAnsi" w:hAnsiTheme="minorHAnsi"/>
          <w:b/>
          <w:sz w:val="22"/>
          <w:szCs w:val="22"/>
        </w:rPr>
        <w:t>we</w:t>
      </w:r>
      <w:proofErr w:type="gramEnd"/>
      <w:r w:rsidRPr="0019797B">
        <w:rPr>
          <w:rFonts w:asciiTheme="minorHAnsi" w:hAnsiTheme="minorHAnsi"/>
          <w:b/>
          <w:sz w:val="22"/>
          <w:szCs w:val="22"/>
        </w:rPr>
        <w:t xml:space="preserve"> encourage you to keep and enjoy them!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876B8C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</w:t>
      </w:r>
      <w:r>
        <w:rPr>
          <w:rFonts w:asciiTheme="minorHAnsi" w:hAnsiTheme="minorHAnsi"/>
          <w:sz w:val="22"/>
          <w:szCs w:val="22"/>
        </w:rPr>
        <w:t>---------------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876B8C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>Barcode number_________________________________________________________________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2E6F40" w:rsidRPr="0019797B" w:rsidRDefault="00876B8C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>Date and time_________________________________________________________________________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2E6F40" w:rsidRPr="0019797B" w:rsidRDefault="002E6F40">
      <w:pPr>
        <w:rPr>
          <w:rFonts w:asciiTheme="minorHAnsi" w:hAnsiTheme="minorHAnsi"/>
          <w:sz w:val="22"/>
          <w:szCs w:val="22"/>
        </w:rPr>
      </w:pPr>
    </w:p>
    <w:p w:rsidR="00D773E2" w:rsidRDefault="00876B8C" w:rsidP="00876B8C">
      <w:pPr>
        <w:rPr>
          <w:rFonts w:asciiTheme="minorHAnsi" w:hAnsiTheme="minorHAnsi"/>
          <w:sz w:val="22"/>
          <w:szCs w:val="22"/>
        </w:rPr>
      </w:pPr>
      <w:r w:rsidRPr="0019797B">
        <w:rPr>
          <w:rFonts w:asciiTheme="minorHAnsi" w:hAnsiTheme="minorHAnsi"/>
          <w:sz w:val="22"/>
          <w:szCs w:val="22"/>
        </w:rPr>
        <w:t>Signature of staff member_______________________________________________________________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sectPr w:rsidR="00D773E2" w:rsidSect="00665287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84" w:rsidRDefault="00116684" w:rsidP="00D773E2">
      <w:r>
        <w:separator/>
      </w:r>
    </w:p>
  </w:endnote>
  <w:endnote w:type="continuationSeparator" w:id="0">
    <w:p w:rsidR="00116684" w:rsidRDefault="00116684" w:rsidP="00D7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E3" w:rsidRPr="00504BE3" w:rsidRDefault="00504BE3" w:rsidP="00504BE3">
    <w:pPr>
      <w:jc w:val="center"/>
      <w:rPr>
        <w:rFonts w:asciiTheme="minorHAnsi" w:hAnsiTheme="minorHAnsi"/>
        <w:sz w:val="16"/>
        <w:szCs w:val="16"/>
      </w:rPr>
    </w:pPr>
    <w:r w:rsidRPr="0019797B">
      <w:rPr>
        <w:rFonts w:asciiTheme="minorHAnsi" w:hAnsiTheme="minorHAnsi"/>
        <w:sz w:val="16"/>
        <w:szCs w:val="16"/>
      </w:rPr>
      <w:t xml:space="preserve">Darien </w:t>
    </w:r>
    <w:proofErr w:type="gramStart"/>
    <w:r w:rsidRPr="0019797B">
      <w:rPr>
        <w:rFonts w:asciiTheme="minorHAnsi" w:hAnsiTheme="minorHAnsi"/>
        <w:sz w:val="16"/>
        <w:szCs w:val="16"/>
      </w:rPr>
      <w:t>Library  |</w:t>
    </w:r>
    <w:proofErr w:type="gramEnd"/>
    <w:r w:rsidRPr="0019797B">
      <w:rPr>
        <w:rFonts w:asciiTheme="minorHAnsi" w:hAnsiTheme="minorHAnsi"/>
        <w:sz w:val="16"/>
        <w:szCs w:val="16"/>
      </w:rPr>
      <w:t xml:space="preserve">  1441 Post Road, Darien, CT 06820  |  203.655.1234  |  darienlibrary.org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84" w:rsidRDefault="00116684" w:rsidP="00D773E2">
      <w:r>
        <w:separator/>
      </w:r>
    </w:p>
  </w:footnote>
  <w:footnote w:type="continuationSeparator" w:id="0">
    <w:p w:rsidR="00116684" w:rsidRDefault="00116684" w:rsidP="00D7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6726"/>
    <w:multiLevelType w:val="hybridMultilevel"/>
    <w:tmpl w:val="4A90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AE1BE">
      <w:numFmt w:val="bullet"/>
      <w:lvlText w:val="-"/>
      <w:lvlJc w:val="left"/>
      <w:pPr>
        <w:ind w:left="1440" w:hanging="360"/>
      </w:pPr>
      <w:rPr>
        <w:rFonts w:ascii="Calibri" w:eastAsia="ヒラギノ角ゴ Pro W3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7849"/>
    <w:multiLevelType w:val="hybridMultilevel"/>
    <w:tmpl w:val="50E0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6582E">
      <w:numFmt w:val="bullet"/>
      <w:lvlText w:val="-"/>
      <w:lvlJc w:val="left"/>
      <w:pPr>
        <w:ind w:left="1440" w:hanging="360"/>
      </w:pPr>
      <w:rPr>
        <w:rFonts w:ascii="Calibri" w:eastAsia="ヒラギノ角ゴ Pro W3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9797B"/>
    <w:rsid w:val="00113255"/>
    <w:rsid w:val="00116684"/>
    <w:rsid w:val="0019797B"/>
    <w:rsid w:val="002E6F40"/>
    <w:rsid w:val="00504BE3"/>
    <w:rsid w:val="00665287"/>
    <w:rsid w:val="006A62F2"/>
    <w:rsid w:val="00700EA9"/>
    <w:rsid w:val="007031F6"/>
    <w:rsid w:val="007A1127"/>
    <w:rsid w:val="0086387A"/>
    <w:rsid w:val="00876B8C"/>
    <w:rsid w:val="009B71B0"/>
    <w:rsid w:val="00AD6127"/>
    <w:rsid w:val="00D773E2"/>
    <w:rsid w:val="00F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E6F40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E6F40"/>
    <w:rPr>
      <w:rFonts w:eastAsia="ヒラギノ角ゴ Pro W3"/>
      <w:color w:val="000000"/>
    </w:rPr>
  </w:style>
  <w:style w:type="character" w:customStyle="1" w:styleId="Hyperlink1">
    <w:name w:val="Hyperlink1"/>
    <w:rsid w:val="002E6F40"/>
    <w:rPr>
      <w:color w:val="0000FF"/>
      <w:sz w:val="20"/>
      <w:u w:val="single"/>
    </w:rPr>
  </w:style>
  <w:style w:type="paragraph" w:customStyle="1" w:styleId="TitleA">
    <w:name w:val="Title A"/>
    <w:rsid w:val="002E6F40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87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B8C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AveryStyle3">
    <w:name w:val="Avery Style 3"/>
    <w:uiPriority w:val="99"/>
    <w:rsid w:val="00D773E2"/>
    <w:rPr>
      <w:rFonts w:asciiTheme="majorHAnsi" w:eastAsiaTheme="minorEastAsia" w:hAnsiTheme="majorHAnsi" w:cstheme="majorBidi"/>
      <w:bCs/>
      <w:color w:val="000000"/>
      <w:szCs w:val="22"/>
    </w:rPr>
  </w:style>
  <w:style w:type="table" w:styleId="TableGrid">
    <w:name w:val="Table Grid"/>
    <w:basedOn w:val="TableNormal"/>
    <w:uiPriority w:val="59"/>
    <w:locked/>
    <w:rsid w:val="00D773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287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504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BE3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50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4BE3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1DB7-B69D-4089-82DD-C359E264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Darien Library</vt:lpstr>
    </vt:vector>
  </TitlesOfParts>
  <Company>Darien Library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Darien Library</dc:title>
  <dc:creator>fox</dc:creator>
  <cp:lastModifiedBy>Staff</cp:lastModifiedBy>
  <cp:revision>2</cp:revision>
  <dcterms:created xsi:type="dcterms:W3CDTF">2012-05-14T13:50:00Z</dcterms:created>
  <dcterms:modified xsi:type="dcterms:W3CDTF">2012-05-14T13:50:00Z</dcterms:modified>
</cp:coreProperties>
</file>