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716" w:rsidRDefault="001C5716" w:rsidP="001C5716">
      <w:pPr>
        <w:rPr>
          <w:rFonts w:eastAsia="Times New Roman"/>
          <w:kern w:val="24"/>
        </w:rPr>
      </w:pPr>
    </w:p>
    <w:p w:rsidR="001C5716" w:rsidRDefault="001C5716" w:rsidP="001C5716">
      <w:pPr>
        <w:rPr>
          <w:rFonts w:eastAsia="Times New Roman"/>
          <w:kern w:val="24"/>
        </w:rPr>
      </w:pPr>
      <w:r>
        <w:rPr>
          <w:rFonts w:eastAsia="Times New Roman"/>
          <w:noProof/>
          <w:kern w:val="24"/>
          <w:lang w:bidi="ar-SA"/>
        </w:rPr>
        <w:drawing>
          <wp:anchor distT="0" distB="0" distL="114300" distR="114300" simplePos="0" relativeHeight="251918336" behindDoc="0" locked="0" layoutInCell="1" allowOverlap="1">
            <wp:simplePos x="0" y="0"/>
            <wp:positionH relativeFrom="column">
              <wp:posOffset>2639695</wp:posOffset>
            </wp:positionH>
            <wp:positionV relativeFrom="paragraph">
              <wp:posOffset>270510</wp:posOffset>
            </wp:positionV>
            <wp:extent cx="2936240" cy="1371600"/>
            <wp:effectExtent l="0" t="0" r="0" b="0"/>
            <wp:wrapNone/>
            <wp:docPr id="55" name="Picture 55" descr="C:\Users\Abby\Documents\Abby &amp; John\Projects\LLNJ\graphics\NJ State lib_d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bby\Documents\Abby &amp; John\Projects\LLNJ\graphics\NJ State lib_dark.png"/>
                    <pic:cNvPicPr>
                      <a:picLocks noChangeAspect="1" noChangeArrowheads="1"/>
                    </pic:cNvPicPr>
                  </pic:nvPicPr>
                  <pic:blipFill>
                    <a:blip r:embed="rId9" cstate="print"/>
                    <a:srcRect/>
                    <a:stretch>
                      <a:fillRect/>
                    </a:stretch>
                  </pic:blipFill>
                  <pic:spPr bwMode="auto">
                    <a:xfrm>
                      <a:off x="0" y="0"/>
                      <a:ext cx="2936240" cy="1371600"/>
                    </a:xfrm>
                    <a:prstGeom prst="rect">
                      <a:avLst/>
                    </a:prstGeom>
                    <a:noFill/>
                    <a:ln w="9525">
                      <a:noFill/>
                      <a:miter lim="800000"/>
                      <a:headEnd/>
                      <a:tailEnd/>
                    </a:ln>
                  </pic:spPr>
                </pic:pic>
              </a:graphicData>
            </a:graphic>
          </wp:anchor>
        </w:drawing>
      </w:r>
    </w:p>
    <w:p w:rsidR="001C5716" w:rsidRDefault="00663CE3" w:rsidP="001C5716">
      <w:pPr>
        <w:rPr>
          <w:rFonts w:eastAsia="Times New Roman"/>
          <w:kern w:val="24"/>
        </w:rPr>
      </w:pPr>
      <w:r w:rsidRPr="00663CE3">
        <w:rPr>
          <w:noProof/>
        </w:rPr>
        <w:pict>
          <v:shapetype id="_x0000_t202" coordsize="21600,21600" o:spt="202" path="m,l,21600r21600,l21600,xe">
            <v:stroke joinstyle="miter"/>
            <v:path gradientshapeok="t" o:connecttype="rect"/>
          </v:shapetype>
          <v:shape id="Text Box 17" o:spid="_x0000_s1137" type="#_x0000_t202" style="position:absolute;margin-left:6pt;margin-top:266.75pt;width:457.8pt;height:148.8pt;z-index:251920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" stroked="f">
            <v:textbox>
              <w:txbxContent>
                <w:p w:rsidR="001C5716" w:rsidRDefault="001C5716" w:rsidP="001C5716">
                  <w:pPr>
                    <w:jc w:val="center"/>
                    <w:rPr>
                      <w:rStyle w:val="TitleChar"/>
                      <w:rFonts w:ascii="Arial Narrow" w:hAnsi="Arial Narrow"/>
                      <w:color w:val="162C5E"/>
                      <w:sz w:val="92"/>
                      <w:szCs w:val="92"/>
                    </w:rPr>
                  </w:pPr>
                  <w:r w:rsidRPr="00FE4A26">
                    <w:rPr>
                      <w:rStyle w:val="TitleChar"/>
                      <w:rFonts w:ascii="Arial Narrow" w:hAnsi="Arial Narrow"/>
                      <w:color w:val="162C5E"/>
                      <w:sz w:val="92"/>
                      <w:szCs w:val="92"/>
                    </w:rPr>
                    <w:t>Statewide Strategic Plan</w:t>
                  </w:r>
                </w:p>
                <w:p w:rsidR="001C5716" w:rsidRDefault="001C5716" w:rsidP="001C5716">
                  <w:pPr>
                    <w:jc w:val="center"/>
                    <w:rPr>
                      <w:rStyle w:val="TitleChar"/>
                      <w:rFonts w:ascii="Arial Narrow" w:hAnsi="Arial Narrow"/>
                      <w:color w:val="162C5E"/>
                    </w:rPr>
                  </w:pPr>
                  <w:r>
                    <w:rPr>
                      <w:rStyle w:val="TitleChar"/>
                      <w:rFonts w:ascii="Arial Narrow" w:hAnsi="Arial Narrow"/>
                      <w:color w:val="162C5E"/>
                    </w:rPr>
                    <w:t>For the Future of L</w:t>
                  </w:r>
                  <w:r w:rsidRPr="00FE4A26">
                    <w:rPr>
                      <w:rStyle w:val="TitleChar"/>
                      <w:rFonts w:ascii="Arial Narrow" w:hAnsi="Arial Narrow"/>
                      <w:color w:val="162C5E"/>
                    </w:rPr>
                    <w:t>ibraries in New Jersey</w:t>
                  </w:r>
                </w:p>
                <w:p w:rsidR="001C5716" w:rsidRPr="00BF4704" w:rsidRDefault="001C5716" w:rsidP="001C5716">
                  <w:pPr>
                    <w:jc w:val="center"/>
                    <w:rPr>
                      <w:rStyle w:val="TitleChar"/>
                      <w:rFonts w:ascii="Arial Narrow" w:hAnsi="Arial Narrow"/>
                      <w:b/>
                      <w:color w:val="162C5E"/>
                      <w:sz w:val="48"/>
                      <w:szCs w:val="48"/>
                    </w:rPr>
                  </w:pPr>
                  <w:r w:rsidRPr="00BF4704">
                    <w:rPr>
                      <w:rStyle w:val="TitleChar"/>
                      <w:rFonts w:ascii="Arial Narrow" w:hAnsi="Arial Narrow"/>
                      <w:b/>
                      <w:color w:val="162C5E"/>
                      <w:sz w:val="48"/>
                      <w:szCs w:val="48"/>
                    </w:rPr>
                    <w:t>Executive Summary</w:t>
                  </w:r>
                </w:p>
                <w:p w:rsidR="001C5716" w:rsidRPr="00FE4A26" w:rsidRDefault="001C5716" w:rsidP="001C5716">
                  <w:pPr>
                    <w:jc w:val="center"/>
                    <w:rPr>
                      <w:rFonts w:ascii="Arial Narrow" w:hAnsi="Arial Narrow"/>
                      <w:color w:val="162C5E"/>
                      <w:sz w:val="52"/>
                      <w:szCs w:val="52"/>
                    </w:rPr>
                  </w:pPr>
                </w:p>
              </w:txbxContent>
            </v:textbox>
          </v:shape>
        </w:pict>
      </w:r>
      <w:r w:rsidRPr="00663CE3">
        <w:rPr>
          <w:noProof/>
        </w:rPr>
        <w:pict>
          <v:shapetype id="_x0000_t32" coordsize="21600,21600" o:spt="32" o:oned="t" path="m,l21600,21600e" filled="f">
            <v:path arrowok="t" fillok="f" o:connecttype="none"/>
            <o:lock v:ext="edit" shapetype="t"/>
          </v:shapetype>
          <v:shape id="AutoShape 21" o:spid="_x0000_s1136" type="#_x0000_t32" style="position:absolute;margin-left:22.95pt;margin-top:430.95pt;width:425.8pt;height:0;z-index:2519224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" strokecolor="#17365d [2415]"/>
        </w:pict>
      </w:r>
      <w:r w:rsidRPr="00663CE3">
        <w:rPr>
          <w:noProof/>
        </w:rPr>
        <w:pict>
          <v:shape id="AutoShape 20" o:spid="_x0000_s1135" type="#_x0000_t32" style="position:absolute;margin-left:18.95pt;margin-top:253.45pt;width:425.8pt;height:0;z-index:2519214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" strokecolor="#17365d [2415]"/>
        </w:pict>
      </w:r>
      <w:r w:rsidR="001C5716">
        <w:rPr>
          <w:rFonts w:eastAsia="Times New Roman"/>
          <w:noProof/>
          <w:kern w:val="24"/>
          <w:lang w:bidi="ar-SA"/>
        </w:rPr>
        <w:drawing>
          <wp:anchor distT="0" distB="0" distL="114300" distR="114300" simplePos="0" relativeHeight="251919360" behindDoc="0" locked="0" layoutInCell="1" allowOverlap="1">
            <wp:simplePos x="0" y="0"/>
            <wp:positionH relativeFrom="column">
              <wp:posOffset>287020</wp:posOffset>
            </wp:positionH>
            <wp:positionV relativeFrom="paragraph">
              <wp:posOffset>1339215</wp:posOffset>
            </wp:positionV>
            <wp:extent cx="5356860" cy="1591945"/>
            <wp:effectExtent l="0" t="0" r="0" b="0"/>
            <wp:wrapNone/>
            <wp:docPr id="57" name="Picture 28" descr="C:\Users\Abby\Documents\Abby &amp; John\Projects\LLNJ\graphics\llnj-logo-5-3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bby\Documents\Abby &amp; John\Projects\LLNJ\graphics\llnj-logo-5-31-13.png"/>
                    <pic:cNvPicPr>
                      <a:picLocks noChangeAspect="1" noChangeArrowheads="1"/>
                    </pic:cNvPicPr>
                  </pic:nvPicPr>
                  <pic:blipFill>
                    <a:blip r:embed="rId10" cstate="print"/>
                    <a:srcRect/>
                    <a:stretch>
                      <a:fillRect/>
                    </a:stretch>
                  </pic:blipFill>
                  <pic:spPr bwMode="auto">
                    <a:xfrm>
                      <a:off x="0" y="0"/>
                      <a:ext cx="5356860" cy="1591945"/>
                    </a:xfrm>
                    <a:prstGeom prst="rect">
                      <a:avLst/>
                    </a:prstGeom>
                    <a:noFill/>
                  </pic:spPr>
                </pic:pic>
              </a:graphicData>
            </a:graphic>
          </wp:anchor>
        </w:drawing>
      </w:r>
      <w:r w:rsidRPr="00663CE3">
        <w:rPr>
          <w:noProof/>
        </w:rPr>
        <w:pict>
          <v:shape id="Text Box 19" o:spid="_x0000_s1134" type="#_x0000_t202" style="position:absolute;margin-left:118.7pt;margin-top:440pt;width:237.5pt;height:40.95pt;z-index:25191731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" stroked="f">
            <v:textbox style="mso-fit-shape-to-text:t">
              <w:txbxContent>
                <w:p w:rsidR="001C5716" w:rsidRPr="00FE4A26" w:rsidRDefault="000000DA" w:rsidP="001C5716">
                  <w:pPr>
                    <w:jc w:val="center"/>
                    <w:rPr>
                      <w:rFonts w:ascii="Arial Narrow" w:hAnsi="Arial Narrow"/>
                      <w:color w:val="162C5E"/>
                      <w:sz w:val="36"/>
                      <w:szCs w:val="36"/>
                    </w:rPr>
                  </w:pPr>
                  <w:r>
                    <w:rPr>
                      <w:rFonts w:ascii="Arial Narrow" w:hAnsi="Arial Narrow"/>
                      <w:color w:val="162C5E"/>
                      <w:sz w:val="36"/>
                      <w:szCs w:val="36"/>
                    </w:rPr>
                    <w:t>July</w:t>
                  </w:r>
                  <w:r w:rsidR="001C5716" w:rsidRPr="00FE4A26">
                    <w:rPr>
                      <w:rFonts w:ascii="Arial Narrow" w:hAnsi="Arial Narrow"/>
                      <w:color w:val="162C5E"/>
                      <w:sz w:val="36"/>
                      <w:szCs w:val="36"/>
                    </w:rPr>
                    <w:t xml:space="preserve"> 2013</w:t>
                  </w:r>
                </w:p>
              </w:txbxContent>
            </v:textbox>
          </v:shape>
        </w:pict>
      </w:r>
      <w:r w:rsidR="001C5716">
        <w:rPr>
          <w:rFonts w:eastAsia="Times New Roman"/>
          <w:kern w:val="24"/>
        </w:rPr>
        <w:br w:type="page"/>
      </w:r>
    </w:p>
    <w:p w:rsidR="001C5716" w:rsidRDefault="00F6506B">
      <w:pPr>
        <w:pStyle w:val="TOCHeading"/>
      </w:pPr>
      <w:r>
        <w:rPr>
          <w:bCs w:val="0"/>
          <w:noProof/>
          <w:lang w:bidi="ar-SA"/>
        </w:rPr>
        <w:lastRenderedPageBreak/>
        <w:drawing>
          <wp:anchor distT="0" distB="0" distL="114300" distR="114300" simplePos="0" relativeHeight="251915264" behindDoc="0" locked="0" layoutInCell="1" allowOverlap="1">
            <wp:simplePos x="0" y="0"/>
            <wp:positionH relativeFrom="column">
              <wp:posOffset>3476625</wp:posOffset>
            </wp:positionH>
            <wp:positionV relativeFrom="paragraph">
              <wp:posOffset>2047875</wp:posOffset>
            </wp:positionV>
            <wp:extent cx="781050" cy="276225"/>
            <wp:effectExtent l="19050" t="0" r="0" b="0"/>
            <wp:wrapNone/>
            <wp:docPr id="56" name="Picture 18"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reative Commons License"/>
                    <pic:cNvPicPr>
                      <a:picLocks noChangeAspect="1" noChangeArrowheads="1"/>
                    </pic:cNvPicPr>
                  </pic:nvPicPr>
                  <pic:blipFill>
                    <a:blip r:embed="rId11" cstate="print"/>
                    <a:srcRect/>
                    <a:stretch>
                      <a:fillRect/>
                    </a:stretch>
                  </pic:blipFill>
                  <pic:spPr bwMode="auto">
                    <a:xfrm>
                      <a:off x="0" y="0"/>
                      <a:ext cx="781050" cy="276225"/>
                    </a:xfrm>
                    <a:prstGeom prst="rect">
                      <a:avLst/>
                    </a:prstGeom>
                    <a:noFill/>
                    <a:ln w="9525">
                      <a:noFill/>
                      <a:miter lim="800000"/>
                      <a:headEnd/>
                      <a:tailEnd/>
                    </a:ln>
                  </pic:spPr>
                </pic:pic>
              </a:graphicData>
            </a:graphic>
          </wp:anchor>
        </w:drawing>
      </w:r>
      <w:r>
        <w:rPr>
          <w:bCs w:val="0"/>
          <w:noProof/>
          <w:lang w:bidi="ar-SA"/>
        </w:rPr>
        <w:drawing>
          <wp:anchor distT="0" distB="0" distL="114300" distR="114300" simplePos="0" relativeHeight="251909120" behindDoc="1" locked="0" layoutInCell="1" allowOverlap="1">
            <wp:simplePos x="0" y="0"/>
            <wp:positionH relativeFrom="column">
              <wp:posOffset>828675</wp:posOffset>
            </wp:positionH>
            <wp:positionV relativeFrom="paragraph">
              <wp:posOffset>7162800</wp:posOffset>
            </wp:positionV>
            <wp:extent cx="1752600" cy="914400"/>
            <wp:effectExtent l="19050" t="0" r="0" b="0"/>
            <wp:wrapNone/>
            <wp:docPr id="77" name="Picture 49" descr="C:\Users\Abby\Documents\Abby &amp; John\Graphics\m&amp;b_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bby\Documents\Abby &amp; John\Graphics\m&amp;b_logo2.png"/>
                    <pic:cNvPicPr>
                      <a:picLocks noChangeAspect="1" noChangeArrowheads="1"/>
                    </pic:cNvPicPr>
                  </pic:nvPicPr>
                  <pic:blipFill>
                    <a:blip r:embed="rId12" cstate="print"/>
                    <a:srcRect/>
                    <a:stretch>
                      <a:fillRect/>
                    </a:stretch>
                  </pic:blipFill>
                  <pic:spPr bwMode="auto">
                    <a:xfrm>
                      <a:off x="0" y="0"/>
                      <a:ext cx="1752600" cy="914400"/>
                    </a:xfrm>
                    <a:prstGeom prst="rect">
                      <a:avLst/>
                    </a:prstGeom>
                    <a:noFill/>
                    <a:ln w="9525">
                      <a:noFill/>
                      <a:miter lim="800000"/>
                      <a:headEnd/>
                      <a:tailEnd/>
                    </a:ln>
                  </pic:spPr>
                </pic:pic>
              </a:graphicData>
            </a:graphic>
          </wp:anchor>
        </w:drawing>
      </w:r>
      <w:r w:rsidR="00663CE3">
        <w:rPr>
          <w:noProof/>
          <w:lang w:bidi="ar-SA"/>
        </w:rPr>
        <w:pict>
          <v:shape id="Text Box 22" o:spid="_x0000_s1112" type="#_x0000_t202" style="position:absolute;margin-left:123.7pt;margin-top:562.45pt;width:343.35pt;height:85.9pt;z-index:25190707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r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" filled="f" stroked="f">
            <v:textbox style="mso-next-textbox:#Text Box 22;mso-fit-shape-to-text:t">
              <w:txbxContent>
                <w:p w:rsidR="001C5716" w:rsidRPr="007D243D" w:rsidRDefault="001C5716" w:rsidP="00782E65">
                  <w:pPr>
                    <w:spacing w:after="120"/>
                    <w:jc w:val="center"/>
                    <w:rPr>
                      <w:rFonts w:ascii="Arial Narrow" w:hAnsi="Arial Narrow"/>
                      <w:b/>
                      <w:sz w:val="28"/>
                      <w:szCs w:val="28"/>
                    </w:rPr>
                  </w:pPr>
                  <w:r w:rsidRPr="007D243D">
                    <w:rPr>
                      <w:rFonts w:ascii="Arial Narrow" w:hAnsi="Arial Narrow"/>
                      <w:b/>
                      <w:sz w:val="28"/>
                      <w:szCs w:val="28"/>
                    </w:rPr>
                    <w:t>Prepared by John Findlay &amp; Abby Straus</w:t>
                  </w:r>
                </w:p>
                <w:p w:rsidR="001C5716" w:rsidRPr="007D243D" w:rsidRDefault="001C5716" w:rsidP="00782E65">
                  <w:pPr>
                    <w:spacing w:after="120"/>
                    <w:jc w:val="center"/>
                    <w:rPr>
                      <w:rFonts w:ascii="Arial Narrow" w:hAnsi="Arial Narrow"/>
                      <w:b/>
                      <w:sz w:val="36"/>
                      <w:szCs w:val="36"/>
                    </w:rPr>
                  </w:pPr>
                  <w:r w:rsidRPr="007D243D">
                    <w:rPr>
                      <w:rFonts w:ascii="Arial Narrow" w:hAnsi="Arial Narrow"/>
                      <w:b/>
                      <w:sz w:val="36"/>
                      <w:szCs w:val="36"/>
                    </w:rPr>
                    <w:t>Maverick &amp; Boutique</w:t>
                  </w:r>
                </w:p>
                <w:p w:rsidR="001C5716" w:rsidRPr="007B4D98" w:rsidRDefault="001C5716" w:rsidP="00782E65">
                  <w:pPr>
                    <w:spacing w:after="120"/>
                    <w:jc w:val="center"/>
                    <w:rPr>
                      <w:rFonts w:ascii="Arial Narrow" w:hAnsi="Arial Narrow"/>
                      <w:sz w:val="28"/>
                      <w:szCs w:val="28"/>
                    </w:rPr>
                  </w:pPr>
                  <w:r w:rsidRPr="007B4D98">
                    <w:rPr>
                      <w:rFonts w:ascii="Arial Narrow" w:hAnsi="Arial Narrow"/>
                      <w:sz w:val="28"/>
                      <w:szCs w:val="28"/>
                    </w:rPr>
                    <w:t>www.maverickandboutique.com</w:t>
                  </w:r>
                </w:p>
              </w:txbxContent>
            </v:textbox>
          </v:shape>
        </w:pict>
      </w:r>
      <w:r w:rsidR="00663CE3">
        <w:rPr>
          <w:noProof/>
          <w:lang w:eastAsia="zh-TW"/>
        </w:rPr>
        <w:pict>
          <v:shape id="_x0000_s1123" type="#_x0000_t202" style="position:absolute;margin-left:0;margin-top:141.4pt;width:400.3pt;height:135.85pt;z-index:251914240;mso-height-percent:200;mso-position-horizontal:center;mso-position-horizontal-relative:margin;mso-position-vertical-relative:text;mso-height-percent:200;mso-width-relative:margin;mso-height-relative:margin;v-text-anchor:middle">
            <v:textbox style="mso-next-textbox:#_x0000_s1123;mso-fit-shape-to-text:t" inset="14.4pt,18pt,14.4pt,10.8pt">
              <w:txbxContent>
                <w:p w:rsidR="001C5716" w:rsidRPr="006B4E9E" w:rsidRDefault="001C5716" w:rsidP="00F6506B">
                  <w:pPr>
                    <w:rPr>
                      <w:sz w:val="36"/>
                      <w:szCs w:val="36"/>
                    </w:rPr>
                  </w:pPr>
                  <w:r>
                    <w:rPr>
                      <w:sz w:val="36"/>
                      <w:szCs w:val="36"/>
                    </w:rPr>
                    <w:t xml:space="preserve">                       </w:t>
                  </w:r>
                  <w:r w:rsidRPr="006B4E9E">
                    <w:rPr>
                      <w:sz w:val="36"/>
                      <w:szCs w:val="36"/>
                    </w:rPr>
                    <w:t>Copyright Notice</w:t>
                  </w:r>
                  <w:r>
                    <w:rPr>
                      <w:sz w:val="36"/>
                      <w:szCs w:val="36"/>
                    </w:rPr>
                    <w:t xml:space="preserve"> </w:t>
                  </w:r>
                </w:p>
                <w:p w:rsidR="001C5716" w:rsidRPr="006B4E9E" w:rsidRDefault="001C5716" w:rsidP="006B4E9E">
                  <w:pPr>
                    <w:rPr>
                      <w:sz w:val="28"/>
                      <w:szCs w:val="28"/>
                    </w:rPr>
                  </w:pPr>
                  <w:r w:rsidRPr="006B4E9E">
                    <w:rPr>
                      <w:sz w:val="28"/>
                      <w:szCs w:val="28"/>
                    </w:rPr>
                    <w:t>Except where otherwise noted, content in this document is licensed under a Creative Commons Attribution 3.0 License. Readers are invited to distribu</w:t>
                  </w:r>
                  <w:r>
                    <w:rPr>
                      <w:sz w:val="28"/>
                      <w:szCs w:val="28"/>
                    </w:rPr>
                    <w:t>te, remix, tweak</w:t>
                  </w:r>
                  <w:r w:rsidRPr="006B4E9E">
                    <w:rPr>
                      <w:sz w:val="28"/>
                      <w:szCs w:val="28"/>
                    </w:rPr>
                    <w:t xml:space="preserve"> and build upon this work, even commercially, as long as they credit The New Jersey State Library and LibraryLinkNJ for the original creation.</w:t>
                  </w:r>
                  <w:r>
                    <w:rPr>
                      <w:sz w:val="28"/>
                      <w:szCs w:val="28"/>
                    </w:rPr>
                    <w:t xml:space="preserve"> </w:t>
                  </w:r>
                  <w:r w:rsidRPr="006B4E9E">
                    <w:rPr>
                      <w:sz w:val="28"/>
                      <w:szCs w:val="28"/>
                    </w:rPr>
                    <w:t xml:space="preserve">To learn more visit </w:t>
                  </w:r>
                  <w:hyperlink r:id="rId13" w:history="1">
                    <w:r w:rsidRPr="006B4E9E">
                      <w:rPr>
                        <w:rStyle w:val="Hyperlink"/>
                        <w:sz w:val="28"/>
                        <w:szCs w:val="28"/>
                      </w:rPr>
                      <w:t>http://creativecommons.org/licenses/by/3.0/</w:t>
                    </w:r>
                  </w:hyperlink>
                </w:p>
              </w:txbxContent>
            </v:textbox>
            <w10:wrap type="square" anchorx="margin"/>
          </v:shape>
        </w:pict>
      </w:r>
      <w:r w:rsidR="00782E65">
        <w:br w:type="page"/>
      </w:r>
    </w:p>
    <w:sdt>
      <w:sdtPr>
        <w:rPr>
          <w:bCs/>
        </w:rPr>
        <w:id w:val="10230033"/>
        <w:docPartObj>
          <w:docPartGallery w:val="Table of Contents"/>
          <w:docPartUnique/>
        </w:docPartObj>
      </w:sdtPr>
      <w:sdtEndPr>
        <w:rPr>
          <w:bCs w:val="0"/>
        </w:rPr>
      </w:sdtEndPr>
      <w:sdtContent>
        <w:p w:rsidR="00B1710B" w:rsidRPr="00711038" w:rsidRDefault="00B1710B" w:rsidP="001C5716">
          <w:pPr>
            <w:rPr>
              <w:rFonts w:ascii="Arial Narrow" w:hAnsi="Arial Narrow"/>
              <w:sz w:val="44"/>
              <w:szCs w:val="44"/>
            </w:rPr>
          </w:pPr>
          <w:r w:rsidRPr="00711038">
            <w:rPr>
              <w:rFonts w:ascii="Arial Narrow" w:hAnsi="Arial Narrow"/>
              <w:sz w:val="44"/>
              <w:szCs w:val="44"/>
            </w:rPr>
            <w:t>Contents</w:t>
          </w:r>
        </w:p>
        <w:p w:rsidR="00711038" w:rsidRDefault="00663CE3">
          <w:pPr>
            <w:pStyle w:val="TOC1"/>
            <w:tabs>
              <w:tab w:val="right" w:leader="dot" w:pos="9350"/>
            </w:tabs>
            <w:rPr>
              <w:noProof/>
              <w:sz w:val="22"/>
              <w:lang w:bidi="ar-SA"/>
            </w:rPr>
          </w:pPr>
          <w:r>
            <w:fldChar w:fldCharType="begin"/>
          </w:r>
          <w:r w:rsidR="00B1710B">
            <w:instrText xml:space="preserve"> TOC \o "1-3" \h \z \u </w:instrText>
          </w:r>
          <w:r>
            <w:fldChar w:fldCharType="separate"/>
          </w:r>
          <w:hyperlink w:anchor="_Toc362860327" w:history="1">
            <w:r w:rsidR="00711038" w:rsidRPr="005D635D">
              <w:rPr>
                <w:rStyle w:val="Hyperlink"/>
                <w:rFonts w:eastAsia="Times New Roman"/>
                <w:noProof/>
                <w:kern w:val="24"/>
              </w:rPr>
              <w:t>Executive Summary</w:t>
            </w:r>
            <w:r w:rsidR="00711038">
              <w:rPr>
                <w:noProof/>
                <w:webHidden/>
              </w:rPr>
              <w:tab/>
            </w:r>
            <w:r>
              <w:rPr>
                <w:noProof/>
                <w:webHidden/>
              </w:rPr>
              <w:fldChar w:fldCharType="begin"/>
            </w:r>
            <w:r w:rsidR="00711038">
              <w:rPr>
                <w:noProof/>
                <w:webHidden/>
              </w:rPr>
              <w:instrText xml:space="preserve"> PAGEREF _Toc362860327 \h </w:instrText>
            </w:r>
            <w:r>
              <w:rPr>
                <w:noProof/>
                <w:webHidden/>
              </w:rPr>
            </w:r>
            <w:r>
              <w:rPr>
                <w:noProof/>
                <w:webHidden/>
              </w:rPr>
              <w:fldChar w:fldCharType="separate"/>
            </w:r>
            <w:r w:rsidR="000000DA">
              <w:rPr>
                <w:noProof/>
                <w:webHidden/>
              </w:rPr>
              <w:t>1</w:t>
            </w:r>
            <w:r>
              <w:rPr>
                <w:noProof/>
                <w:webHidden/>
              </w:rPr>
              <w:fldChar w:fldCharType="end"/>
            </w:r>
          </w:hyperlink>
        </w:p>
        <w:p w:rsidR="00711038" w:rsidRDefault="00663CE3">
          <w:pPr>
            <w:pStyle w:val="TOC1"/>
            <w:tabs>
              <w:tab w:val="right" w:leader="dot" w:pos="9350"/>
            </w:tabs>
            <w:rPr>
              <w:noProof/>
              <w:sz w:val="22"/>
              <w:lang w:bidi="ar-SA"/>
            </w:rPr>
          </w:pPr>
          <w:hyperlink w:anchor="_Toc362860328" w:history="1">
            <w:r w:rsidR="00711038" w:rsidRPr="005D635D">
              <w:rPr>
                <w:rStyle w:val="Hyperlink"/>
                <w:noProof/>
              </w:rPr>
              <w:t>Participants in the Strategic Planning Process</w:t>
            </w:r>
            <w:r w:rsidR="00711038">
              <w:rPr>
                <w:noProof/>
                <w:webHidden/>
              </w:rPr>
              <w:tab/>
            </w:r>
            <w:r>
              <w:rPr>
                <w:noProof/>
                <w:webHidden/>
              </w:rPr>
              <w:fldChar w:fldCharType="begin"/>
            </w:r>
            <w:r w:rsidR="00711038">
              <w:rPr>
                <w:noProof/>
                <w:webHidden/>
              </w:rPr>
              <w:instrText xml:space="preserve"> PAGEREF _Toc362860328 \h </w:instrText>
            </w:r>
            <w:r>
              <w:rPr>
                <w:noProof/>
                <w:webHidden/>
              </w:rPr>
            </w:r>
            <w:r>
              <w:rPr>
                <w:noProof/>
                <w:webHidden/>
              </w:rPr>
              <w:fldChar w:fldCharType="separate"/>
            </w:r>
            <w:r w:rsidR="000000DA">
              <w:rPr>
                <w:noProof/>
                <w:webHidden/>
              </w:rPr>
              <w:t>2</w:t>
            </w:r>
            <w:r>
              <w:rPr>
                <w:noProof/>
                <w:webHidden/>
              </w:rPr>
              <w:fldChar w:fldCharType="end"/>
            </w:r>
          </w:hyperlink>
        </w:p>
        <w:p w:rsidR="00B1710B" w:rsidRDefault="00663CE3">
          <w:r>
            <w:fldChar w:fldCharType="end"/>
          </w:r>
        </w:p>
      </w:sdtContent>
    </w:sdt>
    <w:p w:rsidR="00F96155" w:rsidRDefault="00F96155">
      <w:pPr>
        <w:rPr>
          <w:rFonts w:eastAsia="Times New Roman"/>
          <w:kern w:val="24"/>
        </w:rPr>
        <w:sectPr w:rsidR="00F96155" w:rsidSect="00F96155">
          <w:footerReference w:type="default" r:id="rId14"/>
          <w:pgSz w:w="12240" w:h="15840"/>
          <w:pgMar w:top="1440" w:right="1440" w:bottom="1440" w:left="1440" w:header="720" w:footer="720" w:gutter="0"/>
          <w:pgNumType w:start="0"/>
          <w:cols w:space="720"/>
          <w:docGrid w:linePitch="360"/>
        </w:sectPr>
      </w:pPr>
    </w:p>
    <w:p w:rsidR="00835309" w:rsidRDefault="00835309">
      <w:pPr>
        <w:rPr>
          <w:rFonts w:ascii="Arial Narrow" w:eastAsia="Times New Roman" w:hAnsi="Arial Narrow" w:cstheme="majorBidi"/>
          <w:bCs/>
          <w:kern w:val="24"/>
          <w:sz w:val="44"/>
          <w:szCs w:val="28"/>
          <w:u w:val="single"/>
        </w:rPr>
      </w:pPr>
      <w:r>
        <w:rPr>
          <w:rFonts w:eastAsia="Times New Roman"/>
          <w:kern w:val="24"/>
        </w:rPr>
        <w:lastRenderedPageBreak/>
        <w:br w:type="page"/>
      </w:r>
      <w:bookmarkStart w:id="0" w:name="_GoBack"/>
      <w:bookmarkEnd w:id="0"/>
    </w:p>
    <w:p w:rsidR="00762298" w:rsidRDefault="00762298" w:rsidP="00762298">
      <w:pPr>
        <w:pStyle w:val="Heading1"/>
        <w:rPr>
          <w:rFonts w:eastAsia="Times New Roman"/>
          <w:kern w:val="24"/>
        </w:rPr>
      </w:pPr>
      <w:bookmarkStart w:id="1" w:name="_Toc361576860"/>
      <w:bookmarkStart w:id="2" w:name="_Toc362860327"/>
      <w:r>
        <w:rPr>
          <w:rFonts w:eastAsia="Times New Roman"/>
          <w:kern w:val="24"/>
        </w:rPr>
        <w:lastRenderedPageBreak/>
        <w:t>Executive S</w:t>
      </w:r>
      <w:r w:rsidRPr="00A02383">
        <w:rPr>
          <w:rFonts w:eastAsia="Times New Roman"/>
          <w:kern w:val="24"/>
        </w:rPr>
        <w:t>ummary</w:t>
      </w:r>
      <w:bookmarkEnd w:id="1"/>
      <w:bookmarkEnd w:id="2"/>
    </w:p>
    <w:p w:rsidR="00835309" w:rsidRPr="00835309" w:rsidRDefault="00835309" w:rsidP="00835309"/>
    <w:p w:rsidR="00835309" w:rsidRDefault="00835309" w:rsidP="00762298">
      <w:pPr>
        <w:sectPr w:rsidR="00835309" w:rsidSect="00F96155">
          <w:footerReference w:type="default" r:id="rId15"/>
          <w:type w:val="continuous"/>
          <w:pgSz w:w="12240" w:h="15840"/>
          <w:pgMar w:top="1440" w:right="1440" w:bottom="1440" w:left="1440" w:header="720" w:footer="720" w:gutter="0"/>
          <w:pgNumType w:start="0"/>
          <w:cols w:space="720"/>
          <w:docGrid w:linePitch="360"/>
        </w:sectPr>
      </w:pPr>
    </w:p>
    <w:p w:rsidR="0075159A" w:rsidRDefault="0075159A" w:rsidP="0075159A">
      <w:pPr>
        <w:rPr>
          <w:rFonts w:eastAsia="Times New Roman"/>
          <w:kern w:val="24"/>
        </w:rPr>
      </w:pPr>
      <w:r w:rsidRPr="00A02383">
        <w:rPr>
          <w:rFonts w:eastAsia="Times New Roman"/>
          <w:kern w:val="24"/>
        </w:rPr>
        <w:lastRenderedPageBreak/>
        <w:t>This</w:t>
      </w:r>
      <w:r>
        <w:rPr>
          <w:rFonts w:eastAsia="Times New Roman"/>
          <w:kern w:val="24"/>
        </w:rPr>
        <w:t xml:space="preserve"> strategic plan to guide the future of New Jersey’s </w:t>
      </w:r>
      <w:r w:rsidRPr="00BF037B">
        <w:rPr>
          <w:rFonts w:eastAsia="Times New Roman"/>
          <w:kern w:val="24"/>
        </w:rPr>
        <w:t xml:space="preserve">2000+ </w:t>
      </w:r>
      <w:r>
        <w:rPr>
          <w:rFonts w:eastAsia="Times New Roman"/>
          <w:kern w:val="24"/>
        </w:rPr>
        <w:t>public, school, academic and special libraries was developed through a process of public engagement by representatives of the library community and stakeholders during 2012-2013. The plan is a collaborative effort</w:t>
      </w:r>
      <w:r w:rsidRPr="00A02383">
        <w:rPr>
          <w:rFonts w:eastAsia="Times New Roman"/>
          <w:kern w:val="24"/>
        </w:rPr>
        <w:t xml:space="preserve"> between the membership of </w:t>
      </w:r>
      <w:r w:rsidRPr="00BF037B">
        <w:rPr>
          <w:rFonts w:eastAsia="Times New Roman"/>
          <w:kern w:val="24"/>
        </w:rPr>
        <w:t>LibraryLinkNJ</w:t>
      </w:r>
      <w:r w:rsidR="004D4C21">
        <w:rPr>
          <w:rFonts w:eastAsia="Times New Roman"/>
          <w:kern w:val="24"/>
        </w:rPr>
        <w:t xml:space="preserve"> </w:t>
      </w:r>
      <w:r w:rsidR="004D4C21" w:rsidRPr="00BF037B">
        <w:rPr>
          <w:rFonts w:eastAsia="Times New Roman"/>
          <w:kern w:val="24"/>
        </w:rPr>
        <w:t>(LLNJ)</w:t>
      </w:r>
      <w:r>
        <w:rPr>
          <w:rFonts w:eastAsia="Times New Roman"/>
          <w:kern w:val="24"/>
        </w:rPr>
        <w:t>,</w:t>
      </w:r>
      <w:r w:rsidRPr="00BF037B">
        <w:rPr>
          <w:rFonts w:eastAsia="Times New Roman"/>
          <w:kern w:val="24"/>
        </w:rPr>
        <w:t xml:space="preserve"> The New Jersey Library Cooperative </w:t>
      </w:r>
      <w:r w:rsidRPr="00A02383">
        <w:rPr>
          <w:rFonts w:eastAsia="Times New Roman"/>
          <w:kern w:val="24"/>
        </w:rPr>
        <w:t>and the New Jersey State Library (NJSL)</w:t>
      </w:r>
      <w:r>
        <w:rPr>
          <w:rFonts w:eastAsia="Times New Roman"/>
          <w:kern w:val="24"/>
        </w:rPr>
        <w:t>.</w:t>
      </w:r>
    </w:p>
    <w:p w:rsidR="0075159A" w:rsidRPr="004976E1" w:rsidRDefault="0075159A" w:rsidP="0075159A">
      <w:pPr>
        <w:rPr>
          <w:rFonts w:eastAsia="Times New Roman"/>
          <w:kern w:val="24"/>
          <w:sz w:val="32"/>
          <w:szCs w:val="32"/>
        </w:rPr>
      </w:pPr>
      <w:r w:rsidRPr="004976E1">
        <w:rPr>
          <w:rFonts w:eastAsia="Times New Roman"/>
          <w:kern w:val="24"/>
          <w:sz w:val="32"/>
          <w:szCs w:val="32"/>
        </w:rPr>
        <w:t xml:space="preserve">Our </w:t>
      </w:r>
      <w:r>
        <w:rPr>
          <w:rFonts w:eastAsia="Times New Roman"/>
          <w:kern w:val="24"/>
          <w:sz w:val="32"/>
          <w:szCs w:val="32"/>
        </w:rPr>
        <w:t>vision</w:t>
      </w:r>
      <w:r w:rsidRPr="004976E1">
        <w:rPr>
          <w:rFonts w:eastAsia="Times New Roman"/>
          <w:kern w:val="24"/>
          <w:sz w:val="32"/>
          <w:szCs w:val="32"/>
        </w:rPr>
        <w:t xml:space="preserve"> </w:t>
      </w:r>
    </w:p>
    <w:p w:rsidR="0075159A" w:rsidRDefault="0075159A" w:rsidP="0075159A">
      <w:pPr>
        <w:rPr>
          <w:rFonts w:eastAsia="Times New Roman"/>
          <w:kern w:val="24"/>
          <w:sz w:val="32"/>
          <w:szCs w:val="32"/>
        </w:rPr>
      </w:pPr>
      <w:r>
        <w:rPr>
          <w:rFonts w:eastAsia="Times New Roman"/>
          <w:kern w:val="24"/>
        </w:rPr>
        <w:t xml:space="preserve">We envision every library in New Jersey as a thriving, vibrant hub of its community. We envision the people of libraries—librarians, </w:t>
      </w:r>
      <w:r>
        <w:rPr>
          <w:rFonts w:eastAsia="Times New Roman"/>
          <w:kern w:val="24"/>
        </w:rPr>
        <w:lastRenderedPageBreak/>
        <w:t xml:space="preserve">staff, boards, customers and all library stakeholders—as happy, fulfilled and collaborating productively to realize our shared goals. </w:t>
      </w:r>
    </w:p>
    <w:p w:rsidR="0075159A" w:rsidRPr="004976E1" w:rsidRDefault="0075159A" w:rsidP="0075159A">
      <w:pPr>
        <w:rPr>
          <w:rFonts w:eastAsia="Times New Roman"/>
          <w:kern w:val="24"/>
          <w:sz w:val="32"/>
          <w:szCs w:val="32"/>
        </w:rPr>
      </w:pPr>
      <w:r w:rsidRPr="004976E1">
        <w:rPr>
          <w:rFonts w:eastAsia="Times New Roman"/>
          <w:kern w:val="24"/>
          <w:sz w:val="32"/>
          <w:szCs w:val="32"/>
        </w:rPr>
        <w:t xml:space="preserve">Our future role </w:t>
      </w:r>
    </w:p>
    <w:p w:rsidR="0075159A" w:rsidRPr="007542E6" w:rsidRDefault="0075159A" w:rsidP="0075159A">
      <w:pPr>
        <w:rPr>
          <w:rFonts w:eastAsia="Times New Roman"/>
          <w:kern w:val="24"/>
        </w:rPr>
      </w:pPr>
      <w:r w:rsidRPr="007542E6">
        <w:rPr>
          <w:rFonts w:eastAsia="Times New Roman"/>
          <w:kern w:val="24"/>
        </w:rPr>
        <w:t xml:space="preserve">In a world of growing complexity, uncertainty and change, </w:t>
      </w:r>
      <w:r>
        <w:rPr>
          <w:rFonts w:eastAsia="Times New Roman"/>
          <w:kern w:val="24"/>
        </w:rPr>
        <w:t>libraries and librarians</w:t>
      </w:r>
      <w:r w:rsidRPr="007542E6">
        <w:rPr>
          <w:rFonts w:eastAsia="Times New Roman"/>
          <w:kern w:val="24"/>
        </w:rPr>
        <w:t xml:space="preserve"> have much to offer</w:t>
      </w:r>
      <w:r>
        <w:rPr>
          <w:rFonts w:eastAsia="Times New Roman"/>
          <w:kern w:val="24"/>
        </w:rPr>
        <w:t xml:space="preserve"> the communities we serv</w:t>
      </w:r>
      <w:r w:rsidRPr="007542E6">
        <w:rPr>
          <w:rFonts w:eastAsia="Times New Roman"/>
          <w:kern w:val="24"/>
        </w:rPr>
        <w:t xml:space="preserve">e. We see our roles as:  </w:t>
      </w:r>
    </w:p>
    <w:p w:rsidR="00F41FD8" w:rsidRPr="00F35FCB" w:rsidRDefault="0075159A" w:rsidP="0075159A">
      <w:pPr>
        <w:rPr>
          <w:rFonts w:ascii="Calibri" w:hAnsi="Calibri" w:cs="Arial"/>
          <w:color w:val="000000"/>
          <w:kern w:val="24"/>
        </w:rPr>
      </w:pPr>
      <w:r>
        <w:rPr>
          <w:rFonts w:ascii="Calibri" w:eastAsia="Times New Roman" w:hAnsi="Calibri" w:cs="Arial"/>
          <w:b/>
          <w:noProof/>
          <w:color w:val="000000"/>
          <w:kern w:val="24"/>
          <w:szCs w:val="24"/>
          <w:lang w:bidi="ar-SA"/>
        </w:rPr>
        <w:drawing>
          <wp:anchor distT="182880" distB="0" distL="114300" distR="114300" simplePos="0" relativeHeight="251901952" behindDoc="0" locked="0" layoutInCell="1" allowOverlap="1">
            <wp:simplePos x="0" y="0"/>
            <wp:positionH relativeFrom="column">
              <wp:posOffset>149225</wp:posOffset>
            </wp:positionH>
            <wp:positionV relativeFrom="paragraph">
              <wp:posOffset>-2014855</wp:posOffset>
            </wp:positionV>
            <wp:extent cx="5763895" cy="3728720"/>
            <wp:effectExtent l="19050" t="0" r="8255" b="0"/>
            <wp:wrapSquare wrapText="bothSides"/>
            <wp:docPr id="87" name="Picture 37" descr="C:\Users\Abby\Documents\Abby &amp; John\Projects\LLNJ\Final Plan\Graphics\7 goals in 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bby\Documents\Abby &amp; John\Projects\LLNJ\Final Plan\Graphics\7 goals in circle.png"/>
                    <pic:cNvPicPr>
                      <a:picLocks noChangeAspect="1" noChangeArrowheads="1"/>
                    </pic:cNvPicPr>
                  </pic:nvPicPr>
                  <pic:blipFill>
                    <a:blip r:embed="rId16" cstate="print"/>
                    <a:srcRect t="8949" b="4659"/>
                    <a:stretch>
                      <a:fillRect/>
                    </a:stretch>
                  </pic:blipFill>
                  <pic:spPr bwMode="auto">
                    <a:xfrm>
                      <a:off x="0" y="0"/>
                      <a:ext cx="5763895" cy="3728720"/>
                    </a:xfrm>
                    <a:prstGeom prst="rect">
                      <a:avLst/>
                    </a:prstGeom>
                    <a:noFill/>
                    <a:ln w="9525">
                      <a:noFill/>
                      <a:miter lim="800000"/>
                      <a:headEnd/>
                      <a:tailEnd/>
                    </a:ln>
                  </pic:spPr>
                </pic:pic>
              </a:graphicData>
            </a:graphic>
          </wp:anchor>
        </w:drawing>
      </w:r>
      <w:r w:rsidRPr="00B63EF4">
        <w:rPr>
          <w:rFonts w:ascii="Calibri" w:eastAsia="Times New Roman" w:hAnsi="Calibri" w:cs="Arial"/>
          <w:b/>
          <w:color w:val="000000"/>
          <w:kern w:val="24"/>
          <w:szCs w:val="24"/>
        </w:rPr>
        <w:t>Libraries as the heart of our communities:</w:t>
      </w:r>
      <w:r>
        <w:rPr>
          <w:rFonts w:ascii="Calibri" w:eastAsia="Times New Roman" w:hAnsi="Calibri" w:cs="Arial"/>
          <w:color w:val="000000"/>
          <w:kern w:val="24"/>
          <w:szCs w:val="24"/>
        </w:rPr>
        <w:t xml:space="preserve"> </w:t>
      </w:r>
      <w:r w:rsidRPr="00F35FCB">
        <w:rPr>
          <w:rFonts w:ascii="Calibri" w:eastAsia="Times New Roman" w:hAnsi="Calibri" w:cs="Arial"/>
          <w:bCs/>
          <w:color w:val="000000"/>
          <w:kern w:val="24"/>
        </w:rPr>
        <w:t xml:space="preserve">Libraries </w:t>
      </w:r>
      <w:r>
        <w:rPr>
          <w:rFonts w:ascii="Calibri" w:eastAsia="Times New Roman" w:hAnsi="Calibri" w:cs="Arial"/>
          <w:bCs/>
          <w:color w:val="000000"/>
          <w:kern w:val="24"/>
        </w:rPr>
        <w:t>play an increasing role as</w:t>
      </w:r>
      <w:r w:rsidRPr="00F35FCB">
        <w:rPr>
          <w:rFonts w:ascii="Calibri" w:eastAsia="Times New Roman" w:hAnsi="Calibri" w:cs="Arial"/>
          <w:bCs/>
          <w:color w:val="000000"/>
          <w:kern w:val="24"/>
        </w:rPr>
        <w:t xml:space="preserve"> a place for people to</w:t>
      </w:r>
      <w:r w:rsidR="00FE695A">
        <w:rPr>
          <w:rFonts w:ascii="Calibri" w:eastAsia="Times New Roman" w:hAnsi="Calibri" w:cs="Arial"/>
          <w:bCs/>
          <w:color w:val="000000"/>
          <w:kern w:val="24"/>
        </w:rPr>
        <w:t xml:space="preserve"> collaborate and exchange ideas and</w:t>
      </w:r>
      <w:r w:rsidRPr="00F35FCB">
        <w:rPr>
          <w:rFonts w:ascii="Calibri" w:eastAsia="Times New Roman" w:hAnsi="Calibri" w:cs="Arial"/>
          <w:bCs/>
          <w:color w:val="000000"/>
          <w:kern w:val="24"/>
        </w:rPr>
        <w:t xml:space="preserve"> to gain access to information, knowledge, tools and methods. In a </w:t>
      </w:r>
      <w:r w:rsidR="00762298" w:rsidRPr="00F35FCB">
        <w:rPr>
          <w:rFonts w:ascii="Calibri" w:eastAsia="Times New Roman" w:hAnsi="Calibri" w:cs="Arial"/>
          <w:bCs/>
          <w:color w:val="000000"/>
          <w:kern w:val="24"/>
        </w:rPr>
        <w:lastRenderedPageBreak/>
        <w:t xml:space="preserve">partnership with our </w:t>
      </w:r>
      <w:r w:rsidR="004976E1">
        <w:rPr>
          <w:rFonts w:ascii="Calibri" w:eastAsia="Times New Roman" w:hAnsi="Calibri" w:cs="Arial"/>
          <w:bCs/>
          <w:color w:val="000000"/>
          <w:kern w:val="24"/>
        </w:rPr>
        <w:t>customers</w:t>
      </w:r>
      <w:r w:rsidR="00762298" w:rsidRPr="00F35FCB">
        <w:rPr>
          <w:rFonts w:ascii="Calibri" w:eastAsia="Times New Roman" w:hAnsi="Calibri" w:cs="Arial"/>
          <w:bCs/>
          <w:color w:val="000000"/>
          <w:kern w:val="24"/>
        </w:rPr>
        <w:t xml:space="preserve"> we will help build more robust, vibrant communities, incubate new businesses, develop new skills for 21</w:t>
      </w:r>
      <w:r w:rsidR="00762298" w:rsidRPr="00F35FCB">
        <w:rPr>
          <w:rFonts w:ascii="Calibri" w:eastAsia="Times New Roman" w:hAnsi="Calibri" w:cs="Arial"/>
          <w:bCs/>
          <w:color w:val="000000"/>
          <w:kern w:val="24"/>
          <w:vertAlign w:val="superscript"/>
        </w:rPr>
        <w:t>st</w:t>
      </w:r>
      <w:r w:rsidR="004D4C21">
        <w:rPr>
          <w:rFonts w:ascii="Calibri" w:eastAsia="Times New Roman" w:hAnsi="Calibri" w:cs="Arial"/>
          <w:bCs/>
          <w:color w:val="000000"/>
          <w:kern w:val="24"/>
        </w:rPr>
        <w:t xml:space="preserve"> century work and life and</w:t>
      </w:r>
      <w:r w:rsidR="00762298" w:rsidRPr="00F35FCB">
        <w:rPr>
          <w:rFonts w:ascii="Calibri" w:eastAsia="Times New Roman" w:hAnsi="Calibri" w:cs="Arial"/>
          <w:bCs/>
          <w:color w:val="000000"/>
          <w:kern w:val="24"/>
        </w:rPr>
        <w:t xml:space="preserve"> be a safe haven in times of crisis</w:t>
      </w:r>
      <w:r w:rsidR="00762298" w:rsidRPr="00F35FCB">
        <w:rPr>
          <w:rFonts w:ascii="Calibri" w:eastAsia="Times New Roman" w:hAnsi="Calibri" w:cs="Arial"/>
          <w:b/>
          <w:bCs/>
          <w:color w:val="000000"/>
          <w:kern w:val="24"/>
        </w:rPr>
        <w:t>.</w:t>
      </w:r>
    </w:p>
    <w:p w:rsidR="00762298" w:rsidRDefault="00762298" w:rsidP="004976E1">
      <w:pPr>
        <w:rPr>
          <w:rFonts w:eastAsia="Times New Roman"/>
          <w:kern w:val="24"/>
        </w:rPr>
      </w:pPr>
      <w:r w:rsidRPr="00B63EF4">
        <w:rPr>
          <w:rFonts w:eastAsia="Times New Roman"/>
          <w:b/>
          <w:kern w:val="24"/>
        </w:rPr>
        <w:t>Librarians as wise knowledge facilitators</w:t>
      </w:r>
      <w:r>
        <w:rPr>
          <w:rFonts w:eastAsia="Times New Roman"/>
          <w:b/>
          <w:kern w:val="24"/>
        </w:rPr>
        <w:t xml:space="preserve">: </w:t>
      </w:r>
      <w:r w:rsidRPr="00F35FCB">
        <w:rPr>
          <w:rFonts w:eastAsia="Times New Roman"/>
          <w:kern w:val="24"/>
        </w:rPr>
        <w:t xml:space="preserve">Librarians </w:t>
      </w:r>
      <w:r w:rsidR="004D4C21" w:rsidRPr="00F35FCB">
        <w:rPr>
          <w:rFonts w:eastAsia="Times New Roman"/>
          <w:kern w:val="24"/>
        </w:rPr>
        <w:t>will</w:t>
      </w:r>
      <w:r w:rsidR="004D4C21">
        <w:rPr>
          <w:rFonts w:eastAsia="Times New Roman"/>
          <w:kern w:val="24"/>
        </w:rPr>
        <w:t xml:space="preserve"> </w:t>
      </w:r>
      <w:r w:rsidR="002678A2">
        <w:rPr>
          <w:rFonts w:eastAsia="Times New Roman"/>
          <w:kern w:val="24"/>
        </w:rPr>
        <w:t xml:space="preserve">increasingly </w:t>
      </w:r>
      <w:r w:rsidRPr="00F35FCB">
        <w:rPr>
          <w:rFonts w:eastAsia="Times New Roman"/>
          <w:kern w:val="24"/>
        </w:rPr>
        <w:t xml:space="preserve">help people make sense of and navigate a world that is </w:t>
      </w:r>
      <w:r w:rsidR="00DB0C4E">
        <w:rPr>
          <w:rFonts w:eastAsia="Times New Roman"/>
          <w:kern w:val="24"/>
        </w:rPr>
        <w:t>ever more</w:t>
      </w:r>
      <w:r w:rsidRPr="00F35FCB">
        <w:rPr>
          <w:rFonts w:eastAsia="Times New Roman"/>
          <w:kern w:val="24"/>
        </w:rPr>
        <w:t xml:space="preserve"> complex, rapidly changing </w:t>
      </w:r>
      <w:r w:rsidR="00DB0C4E">
        <w:rPr>
          <w:rFonts w:eastAsia="Times New Roman"/>
          <w:kern w:val="24"/>
        </w:rPr>
        <w:t xml:space="preserve">and uncertain. We will become </w:t>
      </w:r>
      <w:r w:rsidRPr="00F35FCB">
        <w:rPr>
          <w:rFonts w:eastAsia="Times New Roman"/>
          <w:kern w:val="24"/>
        </w:rPr>
        <w:t>role models for how to bridge and leverage new knowledge spaces in a multiplicity of roles</w:t>
      </w:r>
      <w:r w:rsidR="00DB0C4E">
        <w:rPr>
          <w:rFonts w:eastAsia="Times New Roman"/>
          <w:kern w:val="24"/>
        </w:rPr>
        <w:t>:</w:t>
      </w:r>
      <w:r w:rsidRPr="00F35FCB">
        <w:rPr>
          <w:rFonts w:eastAsia="Times New Roman"/>
          <w:kern w:val="24"/>
        </w:rPr>
        <w:t xml:space="preserve"> trusted, responsive partners, guides and content cura</w:t>
      </w:r>
      <w:r w:rsidR="00391165">
        <w:rPr>
          <w:rFonts w:eastAsia="Times New Roman"/>
          <w:kern w:val="24"/>
        </w:rPr>
        <w:t xml:space="preserve">tors and publishers, teachers, </w:t>
      </w:r>
      <w:r w:rsidRPr="00F35FCB">
        <w:rPr>
          <w:rFonts w:eastAsia="Times New Roman"/>
          <w:kern w:val="24"/>
        </w:rPr>
        <w:t>advocates and cross-boundary facilitators.</w:t>
      </w:r>
    </w:p>
    <w:p w:rsidR="00762298" w:rsidRPr="008011CA" w:rsidRDefault="00762298" w:rsidP="004976E1">
      <w:pPr>
        <w:rPr>
          <w:rFonts w:eastAsia="Times New Roman"/>
          <w:kern w:val="24"/>
          <w:sz w:val="32"/>
          <w:szCs w:val="32"/>
        </w:rPr>
      </w:pPr>
      <w:r w:rsidRPr="008011CA">
        <w:rPr>
          <w:rFonts w:eastAsia="Times New Roman"/>
          <w:kern w:val="24"/>
          <w:sz w:val="32"/>
          <w:szCs w:val="32"/>
        </w:rPr>
        <w:t xml:space="preserve">The </w:t>
      </w:r>
      <w:r w:rsidR="00626607" w:rsidRPr="008011CA">
        <w:rPr>
          <w:rFonts w:eastAsia="Times New Roman"/>
          <w:kern w:val="24"/>
          <w:sz w:val="32"/>
          <w:szCs w:val="32"/>
        </w:rPr>
        <w:t>Trends</w:t>
      </w:r>
    </w:p>
    <w:p w:rsidR="00762298" w:rsidRPr="008A40D7" w:rsidRDefault="00762298" w:rsidP="004976E1">
      <w:pPr>
        <w:rPr>
          <w:rFonts w:eastAsia="Times New Roman"/>
          <w:kern w:val="24"/>
        </w:rPr>
      </w:pPr>
      <w:r w:rsidRPr="008A40D7">
        <w:rPr>
          <w:rFonts w:eastAsia="Times New Roman"/>
          <w:kern w:val="24"/>
        </w:rPr>
        <w:t>The New Jersey library community identified numerous</w:t>
      </w:r>
      <w:r>
        <w:rPr>
          <w:rFonts w:eastAsia="Times New Roman"/>
          <w:kern w:val="24"/>
        </w:rPr>
        <w:t xml:space="preserve"> local, national and global</w:t>
      </w:r>
      <w:r w:rsidRPr="008A40D7">
        <w:rPr>
          <w:rFonts w:eastAsia="Times New Roman"/>
          <w:kern w:val="24"/>
        </w:rPr>
        <w:t xml:space="preserve"> trends which </w:t>
      </w:r>
      <w:r w:rsidR="00DB0C4E">
        <w:rPr>
          <w:rFonts w:eastAsia="Times New Roman"/>
          <w:kern w:val="24"/>
        </w:rPr>
        <w:t>have</w:t>
      </w:r>
      <w:r>
        <w:rPr>
          <w:rFonts w:eastAsia="Times New Roman"/>
          <w:kern w:val="24"/>
        </w:rPr>
        <w:t xml:space="preserve"> major </w:t>
      </w:r>
      <w:r w:rsidRPr="008A40D7">
        <w:rPr>
          <w:rFonts w:eastAsia="Times New Roman"/>
          <w:kern w:val="24"/>
        </w:rPr>
        <w:t>impact</w:t>
      </w:r>
      <w:r w:rsidR="00DB0C4E">
        <w:rPr>
          <w:rFonts w:eastAsia="Times New Roman"/>
          <w:kern w:val="24"/>
        </w:rPr>
        <w:t>s</w:t>
      </w:r>
      <w:r w:rsidRPr="008A40D7">
        <w:rPr>
          <w:rFonts w:eastAsia="Times New Roman"/>
          <w:kern w:val="24"/>
        </w:rPr>
        <w:t xml:space="preserve"> on libraries, the services we provide and the</w:t>
      </w:r>
      <w:r>
        <w:rPr>
          <w:rFonts w:eastAsia="Times New Roman"/>
          <w:kern w:val="24"/>
        </w:rPr>
        <w:t xml:space="preserve"> way we engage with our stakeholders. The most important of these trends are:</w:t>
      </w:r>
    </w:p>
    <w:p w:rsidR="00762298" w:rsidRPr="00836B7B" w:rsidRDefault="00762298" w:rsidP="008011CA">
      <w:pPr>
        <w:pStyle w:val="Bulletedlist"/>
      </w:pPr>
      <w:r w:rsidRPr="00836B7B">
        <w:t>24/7 always-on world</w:t>
      </w:r>
    </w:p>
    <w:p w:rsidR="00762298" w:rsidRDefault="00762298" w:rsidP="008011CA">
      <w:pPr>
        <w:pStyle w:val="Bulletedlist"/>
      </w:pPr>
      <w:r w:rsidRPr="00836B7B">
        <w:t>Blend of high-tech and past-tech</w:t>
      </w:r>
      <w:r>
        <w:t xml:space="preserve"> </w:t>
      </w:r>
    </w:p>
    <w:p w:rsidR="00762298" w:rsidRPr="00836B7B" w:rsidRDefault="00762298" w:rsidP="0019011F">
      <w:pPr>
        <w:pStyle w:val="Bulletedlist"/>
      </w:pPr>
      <w:r>
        <w:t>B</w:t>
      </w:r>
      <w:r w:rsidRPr="00836B7B">
        <w:t>udget cuts with chang</w:t>
      </w:r>
      <w:r w:rsidR="00204F9F">
        <w:t>ing priorities, e.g. retirement and</w:t>
      </w:r>
      <w:r w:rsidRPr="00836B7B">
        <w:t xml:space="preserve"> health bubble</w:t>
      </w:r>
    </w:p>
    <w:p w:rsidR="00762298" w:rsidRPr="00836B7B" w:rsidRDefault="00762298" w:rsidP="0019011F">
      <w:pPr>
        <w:pStyle w:val="Bulletedlist"/>
      </w:pPr>
      <w:r w:rsidRPr="00836B7B">
        <w:t>Content shift from text/print to multimedia/electronic</w:t>
      </w:r>
    </w:p>
    <w:p w:rsidR="00762298" w:rsidRPr="00836B7B" w:rsidRDefault="00762298" w:rsidP="0019011F">
      <w:pPr>
        <w:pStyle w:val="Bulletedlist"/>
      </w:pPr>
      <w:r w:rsidRPr="00836B7B">
        <w:t xml:space="preserve">Dissolving boundaries </w:t>
      </w:r>
      <w:r w:rsidR="00DB0C4E">
        <w:t xml:space="preserve">in terms of connectivity </w:t>
      </w:r>
      <w:r w:rsidRPr="00836B7B">
        <w:t xml:space="preserve">and </w:t>
      </w:r>
      <w:r w:rsidR="00DB0C4E">
        <w:t xml:space="preserve">yet more divisions </w:t>
      </w:r>
      <w:r w:rsidRPr="00836B7B">
        <w:t xml:space="preserve"> between </w:t>
      </w:r>
      <w:r w:rsidR="00DB0C4E">
        <w:t>disciplines</w:t>
      </w:r>
    </w:p>
    <w:p w:rsidR="00762298" w:rsidRPr="00836B7B" w:rsidRDefault="00762298" w:rsidP="0019011F">
      <w:pPr>
        <w:pStyle w:val="Bulletedlist"/>
      </w:pPr>
      <w:r>
        <w:lastRenderedPageBreak/>
        <w:t xml:space="preserve">Emergence of social deserts, </w:t>
      </w:r>
      <w:r w:rsidRPr="00836B7B">
        <w:t xml:space="preserve">people want meaning-making time together. </w:t>
      </w:r>
    </w:p>
    <w:p w:rsidR="00762298" w:rsidRPr="00836B7B" w:rsidRDefault="00762298" w:rsidP="0019011F">
      <w:pPr>
        <w:pStyle w:val="Bulletedlist"/>
      </w:pPr>
      <w:r w:rsidRPr="00836B7B">
        <w:t>Explosion in a</w:t>
      </w:r>
      <w:r w:rsidR="00DB0C4E">
        <w:t>vailability of tools such as iP</w:t>
      </w:r>
      <w:r w:rsidRPr="00836B7B">
        <w:t>hones that do “everything”</w:t>
      </w:r>
    </w:p>
    <w:p w:rsidR="00762298" w:rsidRPr="00836B7B" w:rsidRDefault="00762298" w:rsidP="0019011F">
      <w:pPr>
        <w:pStyle w:val="Bulletedlist"/>
      </w:pPr>
      <w:r w:rsidRPr="00836B7B">
        <w:t xml:space="preserve">Focus is scattered: Shorter attention spans </w:t>
      </w:r>
    </w:p>
    <w:p w:rsidR="00762298" w:rsidRDefault="00762298" w:rsidP="0019011F">
      <w:pPr>
        <w:pStyle w:val="Bulletedlist"/>
      </w:pPr>
      <w:r w:rsidRPr="00836B7B">
        <w:t>Growing demand for access to physical tools, computers, machines, apps</w:t>
      </w:r>
    </w:p>
    <w:p w:rsidR="00762298" w:rsidRPr="00836B7B" w:rsidRDefault="00762298" w:rsidP="0019011F">
      <w:pPr>
        <w:pStyle w:val="Bulletedlist"/>
      </w:pPr>
      <w:r w:rsidRPr="00836B7B">
        <w:t>Growing demand for skills for working across boundaries</w:t>
      </w:r>
    </w:p>
    <w:p w:rsidR="00762298" w:rsidRPr="00836B7B" w:rsidRDefault="00762298" w:rsidP="0019011F">
      <w:pPr>
        <w:pStyle w:val="Bulletedlist"/>
      </w:pPr>
      <w:r w:rsidRPr="00836B7B">
        <w:t xml:space="preserve">Growing democratization of apps, machines and Internet </w:t>
      </w:r>
    </w:p>
    <w:p w:rsidR="00762298" w:rsidRPr="00836B7B" w:rsidRDefault="00762298" w:rsidP="0019011F">
      <w:pPr>
        <w:pStyle w:val="Bulletedlist"/>
      </w:pPr>
      <w:r w:rsidRPr="00836B7B">
        <w:t>Growing diversity of disciplines, skill sets, cultures</w:t>
      </w:r>
    </w:p>
    <w:p w:rsidR="00762298" w:rsidRPr="00836B7B" w:rsidRDefault="00762298" w:rsidP="0019011F">
      <w:pPr>
        <w:pStyle w:val="Bulletedlist"/>
      </w:pPr>
      <w:r w:rsidRPr="00836B7B">
        <w:t xml:space="preserve">Growing </w:t>
      </w:r>
      <w:r w:rsidR="00DB0C4E">
        <w:t xml:space="preserve">number of </w:t>
      </w:r>
      <w:r w:rsidRPr="00836B7B">
        <w:t>have-nots lacking skills and access to 21</w:t>
      </w:r>
      <w:r w:rsidRPr="00836B7B">
        <w:rPr>
          <w:vertAlign w:val="superscript"/>
        </w:rPr>
        <w:t>st</w:t>
      </w:r>
      <w:r w:rsidRPr="00836B7B">
        <w:t xml:space="preserve"> century work and world</w:t>
      </w:r>
    </w:p>
    <w:p w:rsidR="00762298" w:rsidRPr="00836B7B" w:rsidRDefault="00762298" w:rsidP="0019011F">
      <w:pPr>
        <w:pStyle w:val="Bulletedlist"/>
      </w:pPr>
      <w:r w:rsidRPr="00836B7B">
        <w:t>Increasingly shorter waves of change demands regular personal reinvention</w:t>
      </w:r>
    </w:p>
    <w:p w:rsidR="00762298" w:rsidRPr="00836B7B" w:rsidRDefault="00762298" w:rsidP="0019011F">
      <w:pPr>
        <w:pStyle w:val="Bulletedlist"/>
      </w:pPr>
      <w:r w:rsidRPr="00836B7B">
        <w:t>Instant gratification; anticipatory awareness of customer needs/interests</w:t>
      </w:r>
    </w:p>
    <w:p w:rsidR="00762298" w:rsidRPr="00836B7B" w:rsidRDefault="00762298" w:rsidP="0019011F">
      <w:pPr>
        <w:pStyle w:val="Bulletedlist"/>
      </w:pPr>
      <w:r w:rsidRPr="00836B7B">
        <w:t>On-line access to content, multi-function tools &amp; people anywhere</w:t>
      </w:r>
    </w:p>
    <w:p w:rsidR="00762298" w:rsidRPr="00836B7B" w:rsidRDefault="00762298" w:rsidP="0019011F">
      <w:pPr>
        <w:pStyle w:val="Bulletedlist"/>
      </w:pPr>
      <w:r w:rsidRPr="00836B7B">
        <w:t xml:space="preserve">Shift from content/information </w:t>
      </w:r>
      <w:proofErr w:type="spellStart"/>
      <w:r w:rsidRPr="00836B7B">
        <w:t>curation</w:t>
      </w:r>
      <w:proofErr w:type="spellEnd"/>
      <w:r w:rsidRPr="00836B7B">
        <w:t xml:space="preserve"> to knowledge creation and implementation</w:t>
      </w:r>
    </w:p>
    <w:p w:rsidR="00762298" w:rsidRDefault="00762298" w:rsidP="0019011F">
      <w:pPr>
        <w:pStyle w:val="Bulletedlist"/>
      </w:pPr>
      <w:r w:rsidRPr="00836B7B">
        <w:t>The In</w:t>
      </w:r>
      <w:r w:rsidR="0019011F">
        <w:t>ternet of things</w:t>
      </w:r>
    </w:p>
    <w:p w:rsidR="00BA2064" w:rsidRDefault="00BA2064" w:rsidP="00BA2064">
      <w:pPr>
        <w:pStyle w:val="Bulletedlist"/>
        <w:numPr>
          <w:ilvl w:val="0"/>
          <w:numId w:val="0"/>
        </w:numPr>
        <w:ind w:left="360"/>
      </w:pPr>
    </w:p>
    <w:p w:rsidR="00762298" w:rsidRPr="004F2BDC" w:rsidRDefault="00762298" w:rsidP="00762298">
      <w:pPr>
        <w:spacing w:line="240" w:lineRule="auto"/>
        <w:textAlignment w:val="baseline"/>
        <w:rPr>
          <w:rFonts w:ascii="Calibri" w:eastAsia="Times New Roman" w:hAnsi="Calibri" w:cs="Arial"/>
          <w:bCs/>
          <w:color w:val="000000"/>
          <w:kern w:val="24"/>
          <w:sz w:val="32"/>
          <w:szCs w:val="32"/>
        </w:rPr>
      </w:pPr>
      <w:r w:rsidRPr="004F2BDC">
        <w:rPr>
          <w:rFonts w:ascii="Calibri" w:eastAsia="Times New Roman" w:hAnsi="Calibri" w:cs="Arial"/>
          <w:bCs/>
          <w:color w:val="000000"/>
          <w:kern w:val="24"/>
          <w:sz w:val="32"/>
          <w:szCs w:val="32"/>
        </w:rPr>
        <w:lastRenderedPageBreak/>
        <w:t>The process</w:t>
      </w:r>
    </w:p>
    <w:p w:rsidR="00762298" w:rsidRDefault="00762298" w:rsidP="004976E1">
      <w:pPr>
        <w:rPr>
          <w:rFonts w:eastAsia="Times New Roman"/>
          <w:kern w:val="24"/>
        </w:rPr>
      </w:pPr>
      <w:r>
        <w:rPr>
          <w:rFonts w:eastAsia="Times New Roman"/>
          <w:kern w:val="24"/>
        </w:rPr>
        <w:t xml:space="preserve">The strategic planning process began in November 2012 and concluded in June 2013 with the publication of this report. </w:t>
      </w:r>
    </w:p>
    <w:p w:rsidR="00762298" w:rsidRDefault="00762298" w:rsidP="004976E1">
      <w:pPr>
        <w:rPr>
          <w:rFonts w:eastAsia="Times New Roman" w:cs="Times New Roman"/>
        </w:rPr>
      </w:pPr>
      <w:r>
        <w:rPr>
          <w:rFonts w:eastAsia="Times New Roman"/>
          <w:kern w:val="24"/>
        </w:rPr>
        <w:t>The “living plan” process comprised the following activities:</w:t>
      </w:r>
      <w:r>
        <w:rPr>
          <w:rFonts w:eastAsia="Times New Roman" w:cs="Times New Roman"/>
        </w:rPr>
        <w:t xml:space="preserve"> </w:t>
      </w:r>
    </w:p>
    <w:p w:rsidR="00762298" w:rsidRPr="004976E1" w:rsidRDefault="00762298" w:rsidP="00FE0740">
      <w:pPr>
        <w:pStyle w:val="ListParagraph"/>
        <w:numPr>
          <w:ilvl w:val="0"/>
          <w:numId w:val="58"/>
        </w:numPr>
        <w:spacing w:after="120"/>
        <w:contextualSpacing w:val="0"/>
        <w:rPr>
          <w:rFonts w:eastAsia="Times New Roman" w:cs="Times New Roman"/>
        </w:rPr>
      </w:pPr>
      <w:r w:rsidRPr="004976E1">
        <w:rPr>
          <w:rFonts w:eastAsia="Times New Roman" w:cs="Times New Roman"/>
        </w:rPr>
        <w:t>A Kick-off meeting: to decide the process and who to involve.</w:t>
      </w:r>
    </w:p>
    <w:p w:rsidR="00762298" w:rsidRPr="004976E1" w:rsidRDefault="00762298" w:rsidP="00FE0740">
      <w:pPr>
        <w:pStyle w:val="ListParagraph"/>
        <w:numPr>
          <w:ilvl w:val="0"/>
          <w:numId w:val="58"/>
        </w:numPr>
        <w:spacing w:after="120"/>
        <w:contextualSpacing w:val="0"/>
        <w:rPr>
          <w:rFonts w:eastAsia="Times New Roman" w:cs="Times New Roman"/>
        </w:rPr>
      </w:pPr>
      <w:r w:rsidRPr="004976E1">
        <w:rPr>
          <w:rFonts w:eastAsia="Times New Roman" w:cs="Times New Roman"/>
        </w:rPr>
        <w:t>Research and Briefing Notes to inform the process and challenge our thinking.</w:t>
      </w:r>
    </w:p>
    <w:p w:rsidR="00762298" w:rsidRPr="004976E1" w:rsidRDefault="00762298" w:rsidP="00FE0740">
      <w:pPr>
        <w:pStyle w:val="ListParagraph"/>
        <w:numPr>
          <w:ilvl w:val="0"/>
          <w:numId w:val="58"/>
        </w:numPr>
        <w:spacing w:after="120"/>
        <w:contextualSpacing w:val="0"/>
        <w:rPr>
          <w:rFonts w:eastAsia="Times New Roman" w:cs="Times New Roman"/>
        </w:rPr>
      </w:pPr>
      <w:r w:rsidRPr="004976E1">
        <w:rPr>
          <w:rFonts w:eastAsia="Times New Roman" w:cs="Times New Roman"/>
        </w:rPr>
        <w:t>An Advisory Committee Workshop to canvas ideas about the future of libraries in the context of the trends, identify customer and stakeholder needs and interests, understand what value libraries have to offer and the resources and skills we have and need, consider new ways to deal with competitors and possible collaborators and explore new sources of funding.</w:t>
      </w:r>
    </w:p>
    <w:p w:rsidR="00762298" w:rsidRPr="004976E1" w:rsidRDefault="00762298" w:rsidP="00FE0740">
      <w:pPr>
        <w:pStyle w:val="ListParagraph"/>
        <w:numPr>
          <w:ilvl w:val="0"/>
          <w:numId w:val="58"/>
        </w:numPr>
        <w:spacing w:after="120"/>
        <w:contextualSpacing w:val="0"/>
        <w:rPr>
          <w:rFonts w:eastAsia="Times New Roman" w:cs="Times New Roman"/>
        </w:rPr>
      </w:pPr>
      <w:r w:rsidRPr="004976E1">
        <w:rPr>
          <w:rFonts w:eastAsia="Times New Roman" w:cs="Times New Roman"/>
        </w:rPr>
        <w:t>A series of Community Workshops to expand on the issues considered by the advisory committee and generate ideas for projects and programs we can undertake.</w:t>
      </w:r>
    </w:p>
    <w:p w:rsidR="00762298" w:rsidRPr="004976E1" w:rsidRDefault="00762298" w:rsidP="00FE0740">
      <w:pPr>
        <w:pStyle w:val="ListParagraph"/>
        <w:numPr>
          <w:ilvl w:val="0"/>
          <w:numId w:val="58"/>
        </w:numPr>
        <w:spacing w:after="120"/>
        <w:contextualSpacing w:val="0"/>
        <w:rPr>
          <w:rFonts w:eastAsia="Times New Roman" w:cs="Times New Roman"/>
        </w:rPr>
      </w:pPr>
      <w:r w:rsidRPr="004976E1">
        <w:rPr>
          <w:rFonts w:eastAsia="Times New Roman" w:cs="Times New Roman"/>
        </w:rPr>
        <w:t>A First Iteration of the Strategic Plan including an environmental scan, preferred future position, stakeholder interests and dynamic capacities resources analysis and project and program concepts.</w:t>
      </w:r>
    </w:p>
    <w:p w:rsidR="00762298" w:rsidRPr="004976E1" w:rsidRDefault="00762298" w:rsidP="00FE0740">
      <w:pPr>
        <w:pStyle w:val="ListParagraph"/>
        <w:numPr>
          <w:ilvl w:val="0"/>
          <w:numId w:val="58"/>
        </w:numPr>
        <w:spacing w:after="120"/>
        <w:contextualSpacing w:val="0"/>
        <w:rPr>
          <w:rFonts w:eastAsia="Times New Roman" w:cs="Times New Roman"/>
        </w:rPr>
      </w:pPr>
      <w:r w:rsidRPr="004976E1">
        <w:rPr>
          <w:rFonts w:eastAsia="Times New Roman" w:cs="Times New Roman"/>
        </w:rPr>
        <w:t>Supplementary Inputs to the Plan include targeted i</w:t>
      </w:r>
      <w:r w:rsidR="00C51EB4" w:rsidRPr="004976E1">
        <w:rPr>
          <w:rFonts w:eastAsia="Times New Roman" w:cs="Times New Roman"/>
        </w:rPr>
        <w:t xml:space="preserve">nterviews with </w:t>
      </w:r>
      <w:r w:rsidR="00C51EB4" w:rsidRPr="004976E1">
        <w:rPr>
          <w:rFonts w:eastAsia="Times New Roman" w:cs="Times New Roman"/>
        </w:rPr>
        <w:lastRenderedPageBreak/>
        <w:t xml:space="preserve">thought leaders, </w:t>
      </w:r>
      <w:r w:rsidRPr="004976E1">
        <w:rPr>
          <w:rFonts w:eastAsia="Times New Roman" w:cs="Times New Roman"/>
        </w:rPr>
        <w:t xml:space="preserve">a </w:t>
      </w:r>
      <w:r w:rsidR="0056723E" w:rsidRPr="004976E1">
        <w:rPr>
          <w:rFonts w:eastAsia="Times New Roman" w:cs="Times New Roman"/>
        </w:rPr>
        <w:t xml:space="preserve">statewide </w:t>
      </w:r>
      <w:r w:rsidRPr="004976E1">
        <w:rPr>
          <w:rFonts w:eastAsia="Times New Roman" w:cs="Times New Roman"/>
        </w:rPr>
        <w:t>survey of librarians and a schools survey.</w:t>
      </w:r>
    </w:p>
    <w:p w:rsidR="00762298" w:rsidRPr="004976E1" w:rsidRDefault="00762298" w:rsidP="00FE0740">
      <w:pPr>
        <w:pStyle w:val="ListParagraph"/>
        <w:numPr>
          <w:ilvl w:val="0"/>
          <w:numId w:val="58"/>
        </w:numPr>
        <w:spacing w:after="120"/>
        <w:contextualSpacing w:val="0"/>
        <w:rPr>
          <w:rFonts w:eastAsia="Times New Roman" w:cs="Times New Roman"/>
        </w:rPr>
      </w:pPr>
      <w:r w:rsidRPr="004976E1">
        <w:rPr>
          <w:rFonts w:eastAsia="Times New Roman" w:cs="Times New Roman"/>
        </w:rPr>
        <w:t>Synthesis into seven Strategic Focus Areas each with 6-7 project concepts</w:t>
      </w:r>
    </w:p>
    <w:p w:rsidR="00762298" w:rsidRPr="004976E1" w:rsidRDefault="00762298" w:rsidP="00FE0740">
      <w:pPr>
        <w:pStyle w:val="ListParagraph"/>
        <w:numPr>
          <w:ilvl w:val="0"/>
          <w:numId w:val="58"/>
        </w:numPr>
        <w:spacing w:after="120"/>
        <w:contextualSpacing w:val="0"/>
        <w:rPr>
          <w:rFonts w:eastAsia="Times New Roman" w:cs="Times New Roman"/>
        </w:rPr>
      </w:pPr>
      <w:r w:rsidRPr="004976E1">
        <w:rPr>
          <w:rFonts w:eastAsia="Times New Roman" w:cs="Times New Roman"/>
        </w:rPr>
        <w:t>On-line Task Force Workshops to create very detailed Project Plans and goal, strategy and measures of success statement</w:t>
      </w:r>
      <w:r w:rsidR="00124B16">
        <w:rPr>
          <w:rFonts w:eastAsia="Times New Roman" w:cs="Times New Roman"/>
        </w:rPr>
        <w:t>s</w:t>
      </w:r>
      <w:r w:rsidRPr="004976E1">
        <w:rPr>
          <w:rFonts w:eastAsia="Times New Roman" w:cs="Times New Roman"/>
        </w:rPr>
        <w:t>.</w:t>
      </w:r>
    </w:p>
    <w:p w:rsidR="00762298" w:rsidRPr="004976E1" w:rsidRDefault="00762298" w:rsidP="00FE0740">
      <w:pPr>
        <w:pStyle w:val="ListParagraph"/>
        <w:numPr>
          <w:ilvl w:val="0"/>
          <w:numId w:val="58"/>
        </w:numPr>
        <w:spacing w:after="120"/>
        <w:contextualSpacing w:val="0"/>
        <w:rPr>
          <w:rFonts w:eastAsia="Times New Roman" w:cs="Times New Roman"/>
        </w:rPr>
      </w:pPr>
      <w:r w:rsidRPr="004976E1">
        <w:rPr>
          <w:rFonts w:eastAsia="Times New Roman" w:cs="Times New Roman"/>
        </w:rPr>
        <w:t>A Draft Strategic Plan Review by the Advisory Committee.</w:t>
      </w:r>
    </w:p>
    <w:p w:rsidR="00762298" w:rsidRPr="004976E1" w:rsidRDefault="00762298" w:rsidP="00FE0740">
      <w:pPr>
        <w:pStyle w:val="ListParagraph"/>
        <w:numPr>
          <w:ilvl w:val="0"/>
          <w:numId w:val="58"/>
        </w:numPr>
        <w:spacing w:after="120"/>
        <w:contextualSpacing w:val="0"/>
        <w:rPr>
          <w:rFonts w:eastAsia="Times New Roman" w:cs="Times New Roman"/>
        </w:rPr>
      </w:pPr>
      <w:r w:rsidRPr="004976E1">
        <w:rPr>
          <w:rFonts w:eastAsia="Times New Roman" w:cs="Times New Roman"/>
        </w:rPr>
        <w:t>Preparation of the Strategic Plan in three formats, a slide show, a report and a website.</w:t>
      </w:r>
    </w:p>
    <w:p w:rsidR="00762298" w:rsidRPr="008A40D7" w:rsidRDefault="00762298" w:rsidP="00762298">
      <w:pPr>
        <w:spacing w:after="0" w:line="240" w:lineRule="auto"/>
        <w:rPr>
          <w:rFonts w:eastAsia="Times New Roman" w:cs="Times New Roman"/>
          <w:szCs w:val="24"/>
        </w:rPr>
      </w:pPr>
      <w:r w:rsidRPr="008A40D7">
        <w:rPr>
          <w:rFonts w:eastAsia="Times New Roman" w:cs="Times New Roman"/>
          <w:szCs w:val="24"/>
        </w:rPr>
        <w:t>The entire process can be viewed at:</w:t>
      </w:r>
    </w:p>
    <w:p w:rsidR="00B22F29" w:rsidRPr="00E34A48" w:rsidRDefault="00663CE3" w:rsidP="00B0480B">
      <w:pPr>
        <w:rPr>
          <w:szCs w:val="24"/>
        </w:rPr>
      </w:pPr>
      <w:hyperlink r:id="rId17" w:tgtFrame="_blank" w:history="1">
        <w:r w:rsidR="00762298" w:rsidRPr="004B06A5">
          <w:rPr>
            <w:rStyle w:val="Hyperlink"/>
          </w:rPr>
          <w:t>https://www.mindmeister.com/237766551/llnj-strategic-planning-process</w:t>
        </w:r>
      </w:hyperlink>
    </w:p>
    <w:p w:rsidR="00762298" w:rsidRPr="0021748E" w:rsidRDefault="00762298" w:rsidP="00762298">
      <w:pPr>
        <w:spacing w:line="240" w:lineRule="auto"/>
        <w:textAlignment w:val="baseline"/>
        <w:rPr>
          <w:rFonts w:ascii="Calibri" w:eastAsia="Times New Roman" w:hAnsi="Calibri" w:cs="Arial"/>
          <w:color w:val="000000"/>
          <w:kern w:val="24"/>
          <w:sz w:val="32"/>
          <w:szCs w:val="32"/>
        </w:rPr>
      </w:pPr>
      <w:r w:rsidRPr="0021748E">
        <w:rPr>
          <w:rFonts w:ascii="Calibri" w:eastAsia="Times New Roman" w:hAnsi="Calibri" w:cs="Arial"/>
          <w:color w:val="000000"/>
          <w:kern w:val="24"/>
          <w:sz w:val="32"/>
          <w:szCs w:val="32"/>
        </w:rPr>
        <w:t>Strategic Principles</w:t>
      </w:r>
    </w:p>
    <w:p w:rsidR="00762298" w:rsidRDefault="00762298" w:rsidP="004976E1">
      <w:pPr>
        <w:rPr>
          <w:rFonts w:eastAsia="Times New Roman"/>
          <w:kern w:val="24"/>
        </w:rPr>
      </w:pPr>
      <w:r>
        <w:rPr>
          <w:rFonts w:eastAsia="Times New Roman"/>
          <w:kern w:val="24"/>
        </w:rPr>
        <w:t>The strategic plan is based on six core principles that are a balance between the contrary forces that shape the emerging world in which we live and work. We seek to:</w:t>
      </w:r>
    </w:p>
    <w:p w:rsidR="00762298" w:rsidRPr="00A719D7" w:rsidRDefault="00762298" w:rsidP="0019011F">
      <w:pPr>
        <w:pStyle w:val="Bulletedlist"/>
        <w:rPr>
          <w:rFonts w:ascii="Arial Narrow" w:hAnsi="Arial Narrow"/>
          <w:kern w:val="24"/>
        </w:rPr>
      </w:pPr>
      <w:r w:rsidRPr="00A719D7">
        <w:rPr>
          <w:kern w:val="24"/>
        </w:rPr>
        <w:t xml:space="preserve">Serve New Jersey’s library community as a whole </w:t>
      </w:r>
      <w:r w:rsidRPr="00A719D7">
        <w:rPr>
          <w:i/>
          <w:kern w:val="24"/>
        </w:rPr>
        <w:t xml:space="preserve">and </w:t>
      </w:r>
      <w:r w:rsidRPr="00A719D7">
        <w:rPr>
          <w:kern w:val="24"/>
        </w:rPr>
        <w:t>serve individual libraries, their staff and communities.</w:t>
      </w:r>
      <w:r w:rsidRPr="00A719D7">
        <w:rPr>
          <w:rFonts w:ascii="Arial Narrow" w:hAnsi="Arial Narrow"/>
          <w:kern w:val="24"/>
        </w:rPr>
        <w:t xml:space="preserve"> </w:t>
      </w:r>
    </w:p>
    <w:p w:rsidR="00762298" w:rsidRPr="00A719D7" w:rsidRDefault="00762298" w:rsidP="0019011F">
      <w:pPr>
        <w:pStyle w:val="Bulletedlist"/>
        <w:rPr>
          <w:rFonts w:ascii="Arial" w:hAnsi="Arial"/>
        </w:rPr>
      </w:pPr>
      <w:r w:rsidRPr="00A719D7">
        <w:rPr>
          <w:kern w:val="24"/>
        </w:rPr>
        <w:t xml:space="preserve">Honor our tradition as an institution </w:t>
      </w:r>
      <w:r w:rsidRPr="00A719D7">
        <w:rPr>
          <w:i/>
          <w:kern w:val="24"/>
        </w:rPr>
        <w:t xml:space="preserve">and </w:t>
      </w:r>
      <w:r w:rsidRPr="00A719D7">
        <w:rPr>
          <w:kern w:val="24"/>
        </w:rPr>
        <w:t>innovate to stay relevant and add value.</w:t>
      </w:r>
      <w:r w:rsidRPr="00A719D7">
        <w:rPr>
          <w:rFonts w:ascii="Arial Narrow" w:hAnsi="Arial Narrow"/>
          <w:kern w:val="24"/>
        </w:rPr>
        <w:t xml:space="preserve"> </w:t>
      </w:r>
    </w:p>
    <w:p w:rsidR="00762298" w:rsidRPr="00A719D7" w:rsidRDefault="00762298" w:rsidP="0019011F">
      <w:pPr>
        <w:pStyle w:val="Bulletedlist"/>
        <w:rPr>
          <w:rFonts w:ascii="Arial" w:hAnsi="Arial"/>
        </w:rPr>
      </w:pPr>
      <w:r w:rsidRPr="00A719D7">
        <w:rPr>
          <w:kern w:val="24"/>
        </w:rPr>
        <w:t xml:space="preserve">Be visionary </w:t>
      </w:r>
      <w:r w:rsidRPr="00A719D7">
        <w:rPr>
          <w:i/>
          <w:kern w:val="24"/>
        </w:rPr>
        <w:t xml:space="preserve">and </w:t>
      </w:r>
      <w:r w:rsidRPr="00A719D7">
        <w:rPr>
          <w:kern w:val="24"/>
        </w:rPr>
        <w:t>be grounded in current reality.</w:t>
      </w:r>
      <w:r w:rsidRPr="00A719D7">
        <w:rPr>
          <w:rFonts w:ascii="Arial Narrow" w:hAnsi="Arial Narrow"/>
          <w:kern w:val="24"/>
        </w:rPr>
        <w:t xml:space="preserve"> </w:t>
      </w:r>
    </w:p>
    <w:p w:rsidR="00762298" w:rsidRPr="00A719D7" w:rsidRDefault="008011CA" w:rsidP="0019011F">
      <w:pPr>
        <w:pStyle w:val="Bulletedlist"/>
        <w:rPr>
          <w:rFonts w:ascii="Arial" w:hAnsi="Arial"/>
        </w:rPr>
      </w:pPr>
      <w:r>
        <w:rPr>
          <w:noProof/>
          <w:kern w:val="24"/>
          <w:lang w:bidi="ar-SA"/>
        </w:rPr>
        <w:lastRenderedPageBreak/>
        <w:drawing>
          <wp:anchor distT="0" distB="182880" distL="365760" distR="365760" simplePos="0" relativeHeight="251686912" behindDoc="0" locked="0" layoutInCell="1" allowOverlap="1">
            <wp:simplePos x="0" y="0"/>
            <wp:positionH relativeFrom="margin">
              <wp:align>center</wp:align>
            </wp:positionH>
            <wp:positionV relativeFrom="paragraph">
              <wp:posOffset>17145</wp:posOffset>
            </wp:positionV>
            <wp:extent cx="5302885" cy="2820670"/>
            <wp:effectExtent l="19050" t="0" r="0" b="0"/>
            <wp:wrapSquare wrapText="bothSides"/>
            <wp:docPr id="41" name="Picture 41" descr="C:\Users\Abby\Documents\Abby &amp; John\Projects\LLNJ\Final Plan\Graphics\challenges, assets, opp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bby\Documents\Abby &amp; John\Projects\LLNJ\Final Plan\Graphics\challenges, assets, opps 3.png"/>
                    <pic:cNvPicPr>
                      <a:picLocks noChangeAspect="1" noChangeArrowheads="1"/>
                    </pic:cNvPicPr>
                  </pic:nvPicPr>
                  <pic:blipFill>
                    <a:blip r:embed="rId18" cstate="print"/>
                    <a:srcRect t="2967"/>
                    <a:stretch>
                      <a:fillRect/>
                    </a:stretch>
                  </pic:blipFill>
                  <pic:spPr bwMode="auto">
                    <a:xfrm>
                      <a:off x="0" y="0"/>
                      <a:ext cx="5302885" cy="2820670"/>
                    </a:xfrm>
                    <a:prstGeom prst="rect">
                      <a:avLst/>
                    </a:prstGeom>
                    <a:noFill/>
                    <a:ln w="9525">
                      <a:noFill/>
                      <a:miter lim="800000"/>
                      <a:headEnd/>
                      <a:tailEnd/>
                    </a:ln>
                  </pic:spPr>
                </pic:pic>
              </a:graphicData>
            </a:graphic>
          </wp:anchor>
        </w:drawing>
      </w:r>
      <w:r w:rsidR="00762298" w:rsidRPr="00A719D7">
        <w:rPr>
          <w:kern w:val="24"/>
        </w:rPr>
        <w:t xml:space="preserve">Advocate for what we believe </w:t>
      </w:r>
      <w:r w:rsidR="00762298" w:rsidRPr="00A719D7">
        <w:rPr>
          <w:i/>
          <w:kern w:val="24"/>
        </w:rPr>
        <w:t xml:space="preserve">and </w:t>
      </w:r>
      <w:r w:rsidR="00762298" w:rsidRPr="00A719D7">
        <w:rPr>
          <w:kern w:val="24"/>
        </w:rPr>
        <w:t>inquire about what others believe.</w:t>
      </w:r>
      <w:r w:rsidR="00762298" w:rsidRPr="00A719D7">
        <w:rPr>
          <w:rFonts w:ascii="Arial Narrow" w:hAnsi="Arial Narrow"/>
          <w:kern w:val="24"/>
        </w:rPr>
        <w:t xml:space="preserve"> </w:t>
      </w:r>
    </w:p>
    <w:p w:rsidR="00762298" w:rsidRPr="00A719D7" w:rsidRDefault="00762298" w:rsidP="0019011F">
      <w:pPr>
        <w:pStyle w:val="Bulletedlist"/>
        <w:rPr>
          <w:rFonts w:ascii="Arial" w:hAnsi="Arial"/>
        </w:rPr>
      </w:pPr>
      <w:r w:rsidRPr="00A719D7">
        <w:rPr>
          <w:kern w:val="24"/>
        </w:rPr>
        <w:t xml:space="preserve">Conserve and work with existing resources </w:t>
      </w:r>
      <w:r w:rsidRPr="00A719D7">
        <w:rPr>
          <w:i/>
          <w:kern w:val="24"/>
        </w:rPr>
        <w:t xml:space="preserve">and </w:t>
      </w:r>
      <w:r w:rsidRPr="00A719D7">
        <w:rPr>
          <w:kern w:val="24"/>
        </w:rPr>
        <w:t>develop new, creative funding streams.</w:t>
      </w:r>
      <w:r w:rsidRPr="00A719D7">
        <w:rPr>
          <w:rFonts w:ascii="Arial Narrow" w:hAnsi="Arial Narrow"/>
          <w:kern w:val="24"/>
        </w:rPr>
        <w:t xml:space="preserve"> </w:t>
      </w:r>
    </w:p>
    <w:p w:rsidR="00762298" w:rsidRPr="004F41D4" w:rsidRDefault="00762298" w:rsidP="0019011F">
      <w:pPr>
        <w:pStyle w:val="Bulletedlist"/>
      </w:pPr>
      <w:r w:rsidRPr="00A719D7">
        <w:rPr>
          <w:kern w:val="24"/>
        </w:rPr>
        <w:t xml:space="preserve">Provide structure </w:t>
      </w:r>
      <w:r w:rsidRPr="00A719D7">
        <w:rPr>
          <w:i/>
          <w:kern w:val="24"/>
        </w:rPr>
        <w:t xml:space="preserve">and </w:t>
      </w:r>
      <w:r w:rsidRPr="00A719D7">
        <w:rPr>
          <w:kern w:val="24"/>
        </w:rPr>
        <w:t>be flexible to accommodate change.</w:t>
      </w:r>
    </w:p>
    <w:p w:rsidR="00762298" w:rsidRPr="0021748E" w:rsidRDefault="00762298" w:rsidP="00A1446A">
      <w:pPr>
        <w:pStyle w:val="Bulletedlist"/>
        <w:numPr>
          <w:ilvl w:val="0"/>
          <w:numId w:val="0"/>
        </w:numPr>
        <w:rPr>
          <w:sz w:val="32"/>
          <w:szCs w:val="32"/>
        </w:rPr>
      </w:pPr>
      <w:r w:rsidRPr="0021748E">
        <w:rPr>
          <w:rFonts w:ascii="Arial Narrow" w:hAnsi="Arial Narrow"/>
          <w:kern w:val="24"/>
        </w:rPr>
        <w:t xml:space="preserve"> </w:t>
      </w:r>
      <w:r w:rsidRPr="0021748E">
        <w:rPr>
          <w:sz w:val="32"/>
          <w:szCs w:val="32"/>
        </w:rPr>
        <w:t>Strategic analysis</w:t>
      </w:r>
    </w:p>
    <w:p w:rsidR="007D7122" w:rsidRDefault="007D7122" w:rsidP="00A1446A">
      <w:pPr>
        <w:pStyle w:val="Bulletedlist"/>
        <w:numPr>
          <w:ilvl w:val="0"/>
          <w:numId w:val="0"/>
        </w:numPr>
      </w:pPr>
      <w:r w:rsidRPr="007D7122">
        <w:t xml:space="preserve"> </w:t>
      </w:r>
      <w:r w:rsidRPr="00013780">
        <w:t xml:space="preserve">A strategic analysis of the </w:t>
      </w:r>
      <w:r>
        <w:t>key factors having an impact on New Jersey’s libraries reveals not only a variety of pressing challenges, but also a host of opportunities</w:t>
      </w:r>
      <w:r w:rsidRPr="00262B05">
        <w:t xml:space="preserve"> </w:t>
      </w:r>
      <w:r>
        <w:t>for capitalizing on our existing assets and for developing new skills and services to meet the needs of 21</w:t>
      </w:r>
      <w:r w:rsidRPr="00262B05">
        <w:rPr>
          <w:vertAlign w:val="superscript"/>
        </w:rPr>
        <w:t>st</w:t>
      </w:r>
      <w:r>
        <w:t xml:space="preserve"> </w:t>
      </w:r>
      <w:r w:rsidR="00C243D5">
        <w:t>C</w:t>
      </w:r>
      <w:r>
        <w:t>entury citizens.</w:t>
      </w:r>
    </w:p>
    <w:p w:rsidR="00F86C12" w:rsidRDefault="007D7122" w:rsidP="004976E1">
      <w:r>
        <w:t xml:space="preserve">For example, libraries have, or are well-positioned to acquire, the </w:t>
      </w:r>
      <w:r w:rsidRPr="00F27B0D">
        <w:t>capacities</w:t>
      </w:r>
      <w:r>
        <w:t xml:space="preserve"> for success an emerging economy that is based on the wise application of knowledge. </w:t>
      </w:r>
    </w:p>
    <w:p w:rsidR="007D7122" w:rsidRDefault="007D7122" w:rsidP="004976E1">
      <w:r>
        <w:t>These capacities include:</w:t>
      </w:r>
    </w:p>
    <w:p w:rsidR="00762298" w:rsidRDefault="00762298" w:rsidP="0019011F">
      <w:pPr>
        <w:pStyle w:val="Bulletedlist"/>
      </w:pPr>
      <w:r>
        <w:t xml:space="preserve">Essential mix of skills: </w:t>
      </w:r>
      <w:r w:rsidR="007030AC">
        <w:t>T</w:t>
      </w:r>
      <w:r w:rsidR="00F27B0D">
        <w:t xml:space="preserve">he </w:t>
      </w:r>
      <w:r>
        <w:t>required education, research, relationships, technology and oth</w:t>
      </w:r>
      <w:r w:rsidR="00C243D5">
        <w:t>er skills critical to the 21st C</w:t>
      </w:r>
      <w:r>
        <w:t>entury work and life</w:t>
      </w:r>
      <w:r w:rsidR="00F27B0D">
        <w:t>.</w:t>
      </w:r>
    </w:p>
    <w:p w:rsidR="00762298" w:rsidRDefault="00762298" w:rsidP="0019011F">
      <w:pPr>
        <w:pStyle w:val="Bulletedlist"/>
      </w:pPr>
      <w:r>
        <w:t>Working across boundaries: This is an essential skill in a complex ever changing world. We are able to operate in both the virtual and the real-world</w:t>
      </w:r>
      <w:r w:rsidR="00F27B0D">
        <w:t>.</w:t>
      </w:r>
    </w:p>
    <w:p w:rsidR="00762298" w:rsidRDefault="00762298" w:rsidP="0019011F">
      <w:pPr>
        <w:pStyle w:val="Bulletedlist"/>
      </w:pPr>
      <w:r>
        <w:t>Safe haven: We are seen as a portal and a safe haven for those who do not have access to the 21st century skills and tools.</w:t>
      </w:r>
    </w:p>
    <w:p w:rsidR="00762298" w:rsidRDefault="00762298" w:rsidP="0019011F">
      <w:pPr>
        <w:pStyle w:val="Bulletedlist"/>
      </w:pPr>
      <w:r>
        <w:t>Perceived as knowledgeable: Our clients expect/think librarians know or have access to everything and anything</w:t>
      </w:r>
      <w:r w:rsidR="00F27B0D">
        <w:t>.</w:t>
      </w:r>
    </w:p>
    <w:p w:rsidR="00762298" w:rsidRDefault="00762298" w:rsidP="0019011F">
      <w:pPr>
        <w:pStyle w:val="Bulletedlist"/>
      </w:pPr>
      <w:r>
        <w:t xml:space="preserve">Collaboration: We have the skills to collaborate </w:t>
      </w:r>
      <w:r w:rsidR="00F27B0D">
        <w:t xml:space="preserve">well </w:t>
      </w:r>
      <w:r>
        <w:t xml:space="preserve">with </w:t>
      </w:r>
      <w:r w:rsidR="00F27B0D">
        <w:t>each other and our stakeholders</w:t>
      </w:r>
      <w:r>
        <w:t xml:space="preserve">. </w:t>
      </w:r>
    </w:p>
    <w:p w:rsidR="00762298" w:rsidRDefault="00762298" w:rsidP="0019011F">
      <w:pPr>
        <w:pStyle w:val="Bulletedlist"/>
      </w:pPr>
      <w:r>
        <w:t xml:space="preserve">We are everywhere: In communities, schools, universities, </w:t>
      </w:r>
      <w:r>
        <w:lastRenderedPageBreak/>
        <w:t>community colleges, corporations and on-line.</w:t>
      </w:r>
    </w:p>
    <w:p w:rsidR="00762298" w:rsidRPr="00013780" w:rsidRDefault="00762298" w:rsidP="00762298">
      <w:pPr>
        <w:spacing w:line="240" w:lineRule="auto"/>
        <w:rPr>
          <w:szCs w:val="24"/>
        </w:rPr>
      </w:pPr>
      <w:r>
        <w:rPr>
          <w:szCs w:val="24"/>
        </w:rPr>
        <w:t xml:space="preserve">However, libraries do face a number of critical </w:t>
      </w:r>
      <w:r w:rsidRPr="00F27B0D">
        <w:rPr>
          <w:szCs w:val="24"/>
        </w:rPr>
        <w:t>challenges</w:t>
      </w:r>
      <w:r>
        <w:rPr>
          <w:szCs w:val="24"/>
        </w:rPr>
        <w:t>, n</w:t>
      </w:r>
      <w:r w:rsidR="000A70CE">
        <w:rPr>
          <w:szCs w:val="24"/>
        </w:rPr>
        <w:t>one of which are insurmountable</w:t>
      </w:r>
      <w:r>
        <w:rPr>
          <w:szCs w:val="24"/>
        </w:rPr>
        <w:t xml:space="preserve"> provided we take the kinds of actions that have been developed during the planning process. These challenges include:  </w:t>
      </w:r>
    </w:p>
    <w:p w:rsidR="00762298" w:rsidRDefault="00762298" w:rsidP="0019011F">
      <w:pPr>
        <w:pStyle w:val="Bulletedlist"/>
      </w:pPr>
      <w:r>
        <w:t>Technological change: Keeping abreast of technological change, the new skills required and new business models</w:t>
      </w:r>
      <w:r w:rsidR="00F27B0D">
        <w:t>.</w:t>
      </w:r>
    </w:p>
    <w:p w:rsidR="00762298" w:rsidRDefault="00F27B0D" w:rsidP="0019011F">
      <w:pPr>
        <w:pStyle w:val="Bulletedlist"/>
      </w:pPr>
      <w:r>
        <w:t>Less funding: H</w:t>
      </w:r>
      <w:r w:rsidR="00762298">
        <w:t>igher demand, means doing more with less, especially to respond to change</w:t>
      </w:r>
      <w:r>
        <w:t>.</w:t>
      </w:r>
    </w:p>
    <w:p w:rsidR="00762298" w:rsidRDefault="00F27B0D" w:rsidP="0019011F">
      <w:pPr>
        <w:pStyle w:val="Bulletedlist"/>
      </w:pPr>
      <w:r>
        <w:t>Siege mentality: W</w:t>
      </w:r>
      <w:r w:rsidR="00762298">
        <w:t>e see ourselves as under attack</w:t>
      </w:r>
      <w:r>
        <w:t>.</w:t>
      </w:r>
    </w:p>
    <w:p w:rsidR="00762298" w:rsidRDefault="0075159A" w:rsidP="0019011F">
      <w:pPr>
        <w:pStyle w:val="Bulletedlist"/>
      </w:pPr>
      <w:r>
        <w:rPr>
          <w:noProof/>
          <w:lang w:bidi="ar-SA"/>
        </w:rPr>
        <w:drawing>
          <wp:anchor distT="0" distB="0" distL="114300" distR="114300" simplePos="0" relativeHeight="251693056" behindDoc="0" locked="0" layoutInCell="1" allowOverlap="1">
            <wp:simplePos x="0" y="0"/>
            <wp:positionH relativeFrom="column">
              <wp:posOffset>114300</wp:posOffset>
            </wp:positionH>
            <wp:positionV relativeFrom="paragraph">
              <wp:posOffset>741680</wp:posOffset>
            </wp:positionV>
            <wp:extent cx="5715000" cy="3552825"/>
            <wp:effectExtent l="19050" t="0" r="0" b="0"/>
            <wp:wrapSquare wrapText="bothSides"/>
            <wp:docPr id="13" name="Picture 4" descr="C:\Users\Abby\Documents\Abby &amp; John\Projects\LLNJ\Final Plan\Graphics\libaries as heart of commun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by\Documents\Abby &amp; John\Projects\LLNJ\Final Plan\Graphics\libaries as heart of community.png"/>
                    <pic:cNvPicPr>
                      <a:picLocks noChangeAspect="1" noChangeArrowheads="1"/>
                    </pic:cNvPicPr>
                  </pic:nvPicPr>
                  <pic:blipFill>
                    <a:blip r:embed="rId19" cstate="print"/>
                    <a:srcRect l="8271" t="13547" r="6034" b="15385"/>
                    <a:stretch>
                      <a:fillRect/>
                    </a:stretch>
                  </pic:blipFill>
                  <pic:spPr bwMode="auto">
                    <a:xfrm>
                      <a:off x="0" y="0"/>
                      <a:ext cx="5715000" cy="3552825"/>
                    </a:xfrm>
                    <a:prstGeom prst="rect">
                      <a:avLst/>
                    </a:prstGeom>
                    <a:noFill/>
                    <a:ln w="9525">
                      <a:noFill/>
                      <a:miter lim="800000"/>
                      <a:headEnd/>
                      <a:tailEnd/>
                    </a:ln>
                  </pic:spPr>
                </pic:pic>
              </a:graphicData>
            </a:graphic>
          </wp:anchor>
        </w:drawing>
      </w:r>
      <w:r w:rsidR="00F27B0D">
        <w:t>Undervalued by some political leaders: T</w:t>
      </w:r>
      <w:r w:rsidR="00762298">
        <w:t>hey t</w:t>
      </w:r>
      <w:r w:rsidR="00F27B0D">
        <w:t>hink Google and the Internet have</w:t>
      </w:r>
      <w:r w:rsidR="00762298">
        <w:t xml:space="preserve"> all the answers</w:t>
      </w:r>
      <w:r w:rsidR="00F27B0D">
        <w:t>.</w:t>
      </w:r>
    </w:p>
    <w:p w:rsidR="00762298" w:rsidRDefault="00762298" w:rsidP="0019011F">
      <w:pPr>
        <w:pStyle w:val="Bulletedlist"/>
      </w:pPr>
      <w:r>
        <w:lastRenderedPageBreak/>
        <w:t>Role change: A shift in roles from content &amp; knowledge curators to creators and facilitators</w:t>
      </w:r>
      <w:r w:rsidR="00F27B0D">
        <w:t>.</w:t>
      </w:r>
    </w:p>
    <w:p w:rsidR="00762298" w:rsidRDefault="00762298" w:rsidP="0019011F">
      <w:pPr>
        <w:pStyle w:val="Bulletedlist"/>
      </w:pPr>
      <w:r>
        <w:t>Barriers to change: Some rules and systems are unfriendly to customers</w:t>
      </w:r>
      <w:r w:rsidR="00471A0A">
        <w:t>’</w:t>
      </w:r>
      <w:r>
        <w:t xml:space="preserve"> new needs</w:t>
      </w:r>
      <w:r w:rsidR="00471A0A">
        <w:t>, e.g., N</w:t>
      </w:r>
      <w:r>
        <w:t>o talking, no eating.</w:t>
      </w:r>
    </w:p>
    <w:p w:rsidR="00762298" w:rsidRDefault="00762298" w:rsidP="0019011F">
      <w:pPr>
        <w:pStyle w:val="Bulletedlist"/>
      </w:pPr>
      <w:r>
        <w:t xml:space="preserve">Collaboration: We know how to collaborate but </w:t>
      </w:r>
      <w:r w:rsidR="00471A0A">
        <w:t>need and want to do it better and more frequently.</w:t>
      </w:r>
    </w:p>
    <w:p w:rsidR="00762298" w:rsidRDefault="00762298" w:rsidP="00762298">
      <w:pPr>
        <w:spacing w:line="240" w:lineRule="auto"/>
      </w:pPr>
      <w:r>
        <w:t xml:space="preserve">Arising from the intersection of the trends, challenges and capacities are major </w:t>
      </w:r>
      <w:r w:rsidRPr="0017225A">
        <w:t>opportunities</w:t>
      </w:r>
      <w:r w:rsidR="0017225A">
        <w:t>.</w:t>
      </w:r>
      <w:r>
        <w:rPr>
          <w:b/>
        </w:rPr>
        <w:t xml:space="preserve"> </w:t>
      </w:r>
      <w:r w:rsidR="0017225A">
        <w:t>It</w:t>
      </w:r>
      <w:r>
        <w:t xml:space="preserve"> is vital that libraries and librarians capitalize upon </w:t>
      </w:r>
      <w:r w:rsidR="0017225A">
        <w:t xml:space="preserve">these </w:t>
      </w:r>
      <w:r>
        <w:t xml:space="preserve">to more effectively meet </w:t>
      </w:r>
      <w:r w:rsidR="0017225A">
        <w:t xml:space="preserve">our needs and those of </w:t>
      </w:r>
      <w:r>
        <w:t>our stakeholders. These include:</w:t>
      </w:r>
    </w:p>
    <w:p w:rsidR="00762298" w:rsidRDefault="00762298" w:rsidP="0019011F">
      <w:pPr>
        <w:pStyle w:val="Bulletedlist"/>
      </w:pPr>
      <w:r>
        <w:t>People and communities struggling with change and complexity: accelerating change that has become permanent</w:t>
      </w:r>
      <w:r w:rsidR="00F76756">
        <w:t>.</w:t>
      </w:r>
    </w:p>
    <w:p w:rsidR="00762298" w:rsidRDefault="00762298" w:rsidP="0019011F">
      <w:pPr>
        <w:pStyle w:val="Bulletedlist"/>
      </w:pPr>
      <w:r>
        <w:lastRenderedPageBreak/>
        <w:t>Digital have and have-nots: Growing digital divide between access have and have-nots</w:t>
      </w:r>
      <w:r w:rsidR="000A70CE">
        <w:t>.</w:t>
      </w:r>
    </w:p>
    <w:p w:rsidR="00762298" w:rsidRDefault="00762298" w:rsidP="0017225A">
      <w:pPr>
        <w:pStyle w:val="Bulletedlist"/>
      </w:pPr>
      <w:r>
        <w:t xml:space="preserve">People who desire meaningful interaction: As a response to living too long in cyberspace or </w:t>
      </w:r>
      <w:r w:rsidR="0086490F">
        <w:t>hav</w:t>
      </w:r>
      <w:r w:rsidR="000A70CE">
        <w:t>ing</w:t>
      </w:r>
      <w:r w:rsidR="0086490F">
        <w:t xml:space="preserve"> become socially isolated. M</w:t>
      </w:r>
      <w:r>
        <w:t>any of us now want more meaningful face-to-face opportunities to meet, work, learn and create together.</w:t>
      </w:r>
    </w:p>
    <w:p w:rsidR="00762298" w:rsidRDefault="00762298" w:rsidP="0019011F">
      <w:pPr>
        <w:pStyle w:val="Bulletedlist"/>
      </w:pPr>
      <w:r>
        <w:t>Critical skills for 21</w:t>
      </w:r>
      <w:r w:rsidRPr="000344D5">
        <w:rPr>
          <w:vertAlign w:val="superscript"/>
        </w:rPr>
        <w:t>st</w:t>
      </w:r>
      <w:r w:rsidR="00D402E1">
        <w:t xml:space="preserve"> c</w:t>
      </w:r>
      <w:r>
        <w:t>entury life: A growing gulf between the skills required for living and working in the 21</w:t>
      </w:r>
      <w:r w:rsidR="0017225A" w:rsidRPr="000344D5">
        <w:rPr>
          <w:vertAlign w:val="superscript"/>
        </w:rPr>
        <w:t>st</w:t>
      </w:r>
      <w:r w:rsidR="0017225A">
        <w:t xml:space="preserve"> century. Libraries becoming the go-to place </w:t>
      </w:r>
      <w:r>
        <w:t>for becoming re-employed and reengaged.</w:t>
      </w:r>
    </w:p>
    <w:p w:rsidR="0086490F" w:rsidRDefault="00762298" w:rsidP="0019011F">
      <w:pPr>
        <w:pStyle w:val="Bulletedlist"/>
      </w:pPr>
      <w:r>
        <w:t>Collaboration: Libraries are in the right place at the right time to work with our stakeholders to help people work across or live more successfully in multiple worlds.</w:t>
      </w:r>
    </w:p>
    <w:p w:rsidR="00762298" w:rsidRPr="0021748E" w:rsidRDefault="00762298" w:rsidP="00762298">
      <w:pPr>
        <w:spacing w:line="240" w:lineRule="auto"/>
        <w:rPr>
          <w:sz w:val="32"/>
          <w:szCs w:val="32"/>
        </w:rPr>
      </w:pPr>
      <w:r w:rsidRPr="0021748E">
        <w:rPr>
          <w:sz w:val="32"/>
          <w:szCs w:val="32"/>
        </w:rPr>
        <w:t>The Seven Strategic Goals</w:t>
      </w:r>
    </w:p>
    <w:p w:rsidR="00762298" w:rsidRPr="00321033" w:rsidRDefault="00762298" w:rsidP="00762298">
      <w:pPr>
        <w:spacing w:line="240" w:lineRule="auto"/>
        <w:rPr>
          <w:szCs w:val="24"/>
        </w:rPr>
      </w:pPr>
      <w:r w:rsidRPr="00321033">
        <w:rPr>
          <w:szCs w:val="24"/>
        </w:rPr>
        <w:t xml:space="preserve">The LLNJ community identified seven goal areas on which to focus in order to implement the strategic plan. </w:t>
      </w:r>
      <w:r w:rsidR="004B677B">
        <w:rPr>
          <w:szCs w:val="24"/>
        </w:rPr>
        <w:t xml:space="preserve">They are numbered </w:t>
      </w:r>
      <w:r w:rsidR="002E2998">
        <w:rPr>
          <w:szCs w:val="24"/>
        </w:rPr>
        <w:t xml:space="preserve">in this plan </w:t>
      </w:r>
      <w:r w:rsidR="004B677B">
        <w:rPr>
          <w:szCs w:val="24"/>
        </w:rPr>
        <w:t xml:space="preserve">for convenience and are </w:t>
      </w:r>
      <w:r w:rsidR="004B677B" w:rsidRPr="008305C7">
        <w:rPr>
          <w:szCs w:val="24"/>
        </w:rPr>
        <w:t>all of</w:t>
      </w:r>
      <w:r w:rsidR="004B677B" w:rsidRPr="008457EC">
        <w:rPr>
          <w:i/>
          <w:szCs w:val="24"/>
        </w:rPr>
        <w:t xml:space="preserve"> equal importance</w:t>
      </w:r>
      <w:r w:rsidR="004B677B">
        <w:rPr>
          <w:szCs w:val="24"/>
        </w:rPr>
        <w:t xml:space="preserve">. </w:t>
      </w:r>
      <w:r w:rsidRPr="00321033">
        <w:rPr>
          <w:szCs w:val="24"/>
        </w:rPr>
        <w:t>The goal areas a</w:t>
      </w:r>
      <w:r w:rsidR="004B677B">
        <w:rPr>
          <w:szCs w:val="24"/>
        </w:rPr>
        <w:t>nd</w:t>
      </w:r>
      <w:r w:rsidRPr="00321033">
        <w:rPr>
          <w:szCs w:val="24"/>
        </w:rPr>
        <w:t xml:space="preserve"> </w:t>
      </w:r>
      <w:r w:rsidR="0026286E">
        <w:rPr>
          <w:szCs w:val="24"/>
        </w:rPr>
        <w:t xml:space="preserve">accompanying </w:t>
      </w:r>
      <w:r w:rsidRPr="00321033">
        <w:rPr>
          <w:szCs w:val="24"/>
        </w:rPr>
        <w:t>strategies are as follows:</w:t>
      </w:r>
    </w:p>
    <w:p w:rsidR="00762298" w:rsidRPr="00305031" w:rsidRDefault="00762298" w:rsidP="00762298">
      <w:pPr>
        <w:spacing w:line="240" w:lineRule="auto"/>
        <w:rPr>
          <w:szCs w:val="24"/>
        </w:rPr>
      </w:pPr>
      <w:r w:rsidRPr="00305031">
        <w:rPr>
          <w:b/>
          <w:i/>
          <w:szCs w:val="24"/>
        </w:rPr>
        <w:t>Goal 1: Communicating the Value of Libraries</w:t>
      </w:r>
      <w:r w:rsidR="00305031" w:rsidRPr="00305031">
        <w:rPr>
          <w:i/>
          <w:szCs w:val="24"/>
        </w:rPr>
        <w:t>-</w:t>
      </w:r>
      <w:r w:rsidRPr="00305031">
        <w:rPr>
          <w:szCs w:val="24"/>
        </w:rPr>
        <w:t xml:space="preserve"> Our libraries offer a consistent brand promise through which we delight our customers and anticipate their evolving needs.  All stakeholders appreciate the value of the libraries in their world, and participate actively in joining and belonging to the brand.</w:t>
      </w:r>
    </w:p>
    <w:p w:rsidR="00762298" w:rsidRPr="00321033" w:rsidRDefault="00762298" w:rsidP="00762298">
      <w:pPr>
        <w:spacing w:line="240" w:lineRule="auto"/>
        <w:rPr>
          <w:szCs w:val="24"/>
        </w:rPr>
      </w:pPr>
      <w:r>
        <w:rPr>
          <w:szCs w:val="24"/>
        </w:rPr>
        <w:lastRenderedPageBreak/>
        <w:t>The strategies to achieve this goal are:</w:t>
      </w:r>
    </w:p>
    <w:p w:rsidR="00762298" w:rsidRPr="00321033" w:rsidRDefault="00762298" w:rsidP="00762298">
      <w:pPr>
        <w:numPr>
          <w:ilvl w:val="0"/>
          <w:numId w:val="1"/>
        </w:numPr>
        <w:spacing w:after="120" w:line="240" w:lineRule="auto"/>
        <w:ind w:left="360"/>
        <w:rPr>
          <w:szCs w:val="24"/>
        </w:rPr>
      </w:pPr>
      <w:r w:rsidRPr="00321033">
        <w:rPr>
          <w:b/>
          <w:bCs/>
          <w:iCs/>
          <w:szCs w:val="24"/>
        </w:rPr>
        <w:t xml:space="preserve">Strategic positioning: </w:t>
      </w:r>
      <w:r w:rsidRPr="00321033">
        <w:rPr>
          <w:iCs/>
          <w:szCs w:val="24"/>
        </w:rPr>
        <w:t>Position ourselves as co-creators of new ways to help people improve their quality of life, learn, develop and participate more fully in society</w:t>
      </w:r>
      <w:r w:rsidRPr="00321033">
        <w:rPr>
          <w:szCs w:val="24"/>
        </w:rPr>
        <w:t>.</w:t>
      </w:r>
    </w:p>
    <w:p w:rsidR="00762298" w:rsidRPr="00321033" w:rsidRDefault="00762298" w:rsidP="00762298">
      <w:pPr>
        <w:numPr>
          <w:ilvl w:val="0"/>
          <w:numId w:val="1"/>
        </w:numPr>
        <w:spacing w:after="120" w:line="240" w:lineRule="auto"/>
        <w:ind w:left="360"/>
        <w:rPr>
          <w:szCs w:val="24"/>
        </w:rPr>
      </w:pPr>
      <w:r w:rsidRPr="00321033">
        <w:rPr>
          <w:b/>
          <w:bCs/>
          <w:iCs/>
          <w:szCs w:val="24"/>
        </w:rPr>
        <w:t>Develop a branding strategy</w:t>
      </w:r>
      <w:r w:rsidRPr="00321033">
        <w:rPr>
          <w:iCs/>
          <w:szCs w:val="24"/>
        </w:rPr>
        <w:t>: Create and deliver a comprehensive branding strategy for NJ libraries.</w:t>
      </w:r>
    </w:p>
    <w:p w:rsidR="00762298" w:rsidRPr="00321033" w:rsidRDefault="00762298" w:rsidP="00762298">
      <w:pPr>
        <w:numPr>
          <w:ilvl w:val="0"/>
          <w:numId w:val="1"/>
        </w:numPr>
        <w:spacing w:after="120" w:line="240" w:lineRule="auto"/>
        <w:ind w:left="360"/>
        <w:rPr>
          <w:szCs w:val="24"/>
        </w:rPr>
      </w:pPr>
      <w:r w:rsidRPr="00321033">
        <w:rPr>
          <w:b/>
          <w:bCs/>
          <w:iCs/>
          <w:szCs w:val="24"/>
        </w:rPr>
        <w:t>Monitor awareness</w:t>
      </w:r>
      <w:r w:rsidRPr="00321033">
        <w:rPr>
          <w:iCs/>
          <w:szCs w:val="24"/>
        </w:rPr>
        <w:t xml:space="preserve">: Track public and political awareness through usage measurements, surveys, and event attendance. </w:t>
      </w:r>
    </w:p>
    <w:p w:rsidR="00762298" w:rsidRPr="00321033" w:rsidRDefault="00762298" w:rsidP="00762298">
      <w:pPr>
        <w:numPr>
          <w:ilvl w:val="0"/>
          <w:numId w:val="1"/>
        </w:numPr>
        <w:spacing w:after="120" w:line="240" w:lineRule="auto"/>
        <w:ind w:left="360"/>
        <w:rPr>
          <w:szCs w:val="24"/>
        </w:rPr>
      </w:pPr>
      <w:r w:rsidRPr="00321033">
        <w:rPr>
          <w:b/>
          <w:bCs/>
          <w:iCs/>
          <w:szCs w:val="24"/>
        </w:rPr>
        <w:t xml:space="preserve">Advocacy: </w:t>
      </w:r>
      <w:r w:rsidRPr="00321033">
        <w:rPr>
          <w:iCs/>
          <w:szCs w:val="24"/>
        </w:rPr>
        <w:t>Create a statewide advocacy and collaborative relationships group to help libraries of all types better communicate and deliver on the brand.</w:t>
      </w:r>
    </w:p>
    <w:p w:rsidR="00762298" w:rsidRPr="00321033" w:rsidRDefault="00762298" w:rsidP="00762298">
      <w:pPr>
        <w:numPr>
          <w:ilvl w:val="0"/>
          <w:numId w:val="1"/>
        </w:numPr>
        <w:spacing w:after="120" w:line="240" w:lineRule="auto"/>
        <w:ind w:left="360"/>
        <w:rPr>
          <w:szCs w:val="24"/>
        </w:rPr>
      </w:pPr>
      <w:r w:rsidRPr="00321033">
        <w:rPr>
          <w:b/>
          <w:bCs/>
          <w:iCs/>
          <w:szCs w:val="24"/>
        </w:rPr>
        <w:t xml:space="preserve">Future planning processes: </w:t>
      </w:r>
      <w:r w:rsidRPr="00321033">
        <w:rPr>
          <w:iCs/>
          <w:szCs w:val="24"/>
        </w:rPr>
        <w:t>Involve political, community and business leaders in implementing this plan and future planning processes.</w:t>
      </w:r>
    </w:p>
    <w:p w:rsidR="00762298" w:rsidRDefault="00762298" w:rsidP="00762298">
      <w:pPr>
        <w:spacing w:line="240" w:lineRule="auto"/>
        <w:rPr>
          <w:szCs w:val="24"/>
        </w:rPr>
      </w:pPr>
      <w:r w:rsidRPr="00305031">
        <w:rPr>
          <w:b/>
          <w:i/>
          <w:szCs w:val="24"/>
        </w:rPr>
        <w:t>Goal 2: Leadership and Coordination</w:t>
      </w:r>
      <w:r w:rsidR="00305031">
        <w:rPr>
          <w:b/>
          <w:i/>
          <w:szCs w:val="24"/>
        </w:rPr>
        <w:t>-</w:t>
      </w:r>
      <w:r w:rsidRPr="00321033">
        <w:rPr>
          <w:b/>
          <w:szCs w:val="24"/>
        </w:rPr>
        <w:t xml:space="preserve"> </w:t>
      </w:r>
      <w:r w:rsidRPr="00321033">
        <w:rPr>
          <w:szCs w:val="24"/>
        </w:rPr>
        <w:t>Our libraries are led, organized and managed so that we are able to rapidly adapt our methods, systems</w:t>
      </w:r>
      <w:r w:rsidR="000A70CE">
        <w:rPr>
          <w:szCs w:val="24"/>
        </w:rPr>
        <w:t>,</w:t>
      </w:r>
      <w:r w:rsidRPr="00321033">
        <w:rPr>
          <w:szCs w:val="24"/>
        </w:rPr>
        <w:t xml:space="preserve"> and offerings in anticipation of the emerging needs and interests of customers, funders, partners, suppliers, staff and other stakeholders.</w:t>
      </w:r>
    </w:p>
    <w:p w:rsidR="00762298" w:rsidRPr="00321033" w:rsidRDefault="00762298" w:rsidP="00762298">
      <w:pPr>
        <w:spacing w:line="240" w:lineRule="auto"/>
        <w:rPr>
          <w:szCs w:val="24"/>
        </w:rPr>
      </w:pPr>
      <w:r>
        <w:rPr>
          <w:szCs w:val="24"/>
        </w:rPr>
        <w:t>The strategies to achieve this goal are:</w:t>
      </w:r>
    </w:p>
    <w:p w:rsidR="00762298" w:rsidRPr="00397968" w:rsidRDefault="00762298" w:rsidP="00FE0740">
      <w:pPr>
        <w:numPr>
          <w:ilvl w:val="0"/>
          <w:numId w:val="54"/>
        </w:numPr>
        <w:spacing w:after="120" w:line="240" w:lineRule="auto"/>
        <w:ind w:left="360"/>
      </w:pPr>
      <w:r w:rsidRPr="00397968">
        <w:rPr>
          <w:b/>
          <w:bCs/>
          <w:iCs/>
        </w:rPr>
        <w:t>Efficiency and effectiveness</w:t>
      </w:r>
      <w:r w:rsidRPr="00397968">
        <w:rPr>
          <w:b/>
          <w:iCs/>
        </w:rPr>
        <w:t>:</w:t>
      </w:r>
      <w:r w:rsidRPr="00397968">
        <w:rPr>
          <w:iCs/>
        </w:rPr>
        <w:t xml:space="preserve"> Provide a service to undertake reviews of the efficiency and effectiveness of library service delivery to identify opportunities for improvement. </w:t>
      </w:r>
    </w:p>
    <w:p w:rsidR="00762298" w:rsidRPr="00397968" w:rsidRDefault="00762298" w:rsidP="00FE0740">
      <w:pPr>
        <w:numPr>
          <w:ilvl w:val="0"/>
          <w:numId w:val="54"/>
        </w:numPr>
        <w:spacing w:after="120" w:line="240" w:lineRule="auto"/>
        <w:ind w:left="360"/>
      </w:pPr>
      <w:r w:rsidRPr="00397968">
        <w:rPr>
          <w:b/>
          <w:bCs/>
          <w:iCs/>
        </w:rPr>
        <w:t>Learn from each other:</w:t>
      </w:r>
      <w:r w:rsidRPr="00397968">
        <w:rPr>
          <w:bCs/>
          <w:iCs/>
        </w:rPr>
        <w:t xml:space="preserve"> </w:t>
      </w:r>
      <w:r w:rsidRPr="00397968">
        <w:rPr>
          <w:iCs/>
        </w:rPr>
        <w:t xml:space="preserve">Establish forums that enable the staff of libraries to regularly meet and share best practices in funding, service delivery, advocacy, innovation and leadership.  </w:t>
      </w:r>
    </w:p>
    <w:p w:rsidR="00762298" w:rsidRPr="00397968" w:rsidRDefault="00762298" w:rsidP="00FE0740">
      <w:pPr>
        <w:numPr>
          <w:ilvl w:val="0"/>
          <w:numId w:val="54"/>
        </w:numPr>
        <w:spacing w:after="120" w:line="240" w:lineRule="auto"/>
        <w:ind w:left="360"/>
        <w:rPr>
          <w:szCs w:val="24"/>
        </w:rPr>
      </w:pPr>
      <w:r w:rsidRPr="00397968">
        <w:rPr>
          <w:b/>
          <w:bCs/>
          <w:iCs/>
        </w:rPr>
        <w:lastRenderedPageBreak/>
        <w:t>Distributed leadership:</w:t>
      </w:r>
      <w:r w:rsidRPr="00397968">
        <w:rPr>
          <w:bCs/>
          <w:iCs/>
        </w:rPr>
        <w:t xml:space="preserve"> </w:t>
      </w:r>
      <w:r w:rsidRPr="00397968">
        <w:rPr>
          <w:iCs/>
        </w:rPr>
        <w:t xml:space="preserve">Develop the capacity among library leaders to work with each other and their stakeholders in the most productive ways.  </w:t>
      </w:r>
    </w:p>
    <w:p w:rsidR="00762298" w:rsidRPr="00397968" w:rsidRDefault="00762298" w:rsidP="00FE0740">
      <w:pPr>
        <w:pStyle w:val="ListParagraph"/>
        <w:numPr>
          <w:ilvl w:val="0"/>
          <w:numId w:val="54"/>
        </w:numPr>
        <w:spacing w:after="120" w:line="240" w:lineRule="auto"/>
        <w:ind w:left="360"/>
        <w:rPr>
          <w:szCs w:val="24"/>
        </w:rPr>
      </w:pPr>
      <w:r w:rsidRPr="00397968">
        <w:rPr>
          <w:b/>
          <w:bCs/>
          <w:iCs/>
        </w:rPr>
        <w:t>Alignment with stakeholder interests:</w:t>
      </w:r>
      <w:r w:rsidRPr="00397968">
        <w:rPr>
          <w:iCs/>
        </w:rPr>
        <w:t xml:space="preserve"> All libraries in New Jersey that are publicly funded will prepare a strategic plan in collaboration with key internal and external stakeholders.</w:t>
      </w:r>
    </w:p>
    <w:p w:rsidR="004630CE" w:rsidRDefault="00663CE3" w:rsidP="004630CE">
      <w:pPr>
        <w:spacing w:line="240" w:lineRule="auto"/>
        <w:jc w:val="center"/>
        <w:rPr>
          <w:b/>
          <w:i/>
          <w:szCs w:val="24"/>
        </w:rPr>
      </w:pPr>
      <w:hyperlink r:id="rId20" w:history="1">
        <w:r w:rsidR="004630CE" w:rsidRPr="00134AE4">
          <w:rPr>
            <w:rStyle w:val="Hyperlink"/>
            <w:b/>
            <w:sz w:val="18"/>
            <w:szCs w:val="18"/>
          </w:rPr>
          <w:t>The NJSL “SWAT Team of Library Transformers”</w:t>
        </w:r>
      </w:hyperlink>
    </w:p>
    <w:p w:rsidR="00134AE4" w:rsidRDefault="00762298" w:rsidP="004630CE">
      <w:pPr>
        <w:spacing w:line="240" w:lineRule="auto"/>
        <w:rPr>
          <w:b/>
          <w:sz w:val="18"/>
          <w:szCs w:val="18"/>
        </w:rPr>
      </w:pPr>
      <w:r w:rsidRPr="00305031">
        <w:rPr>
          <w:b/>
          <w:i/>
          <w:szCs w:val="24"/>
        </w:rPr>
        <w:t>Goal 3: Collaboration and Partnerships</w:t>
      </w:r>
      <w:r w:rsidR="00305031" w:rsidRPr="00305031">
        <w:rPr>
          <w:b/>
          <w:i/>
          <w:szCs w:val="24"/>
        </w:rPr>
        <w:t>-</w:t>
      </w:r>
      <w:r w:rsidRPr="00305031">
        <w:rPr>
          <w:i/>
          <w:szCs w:val="24"/>
        </w:rPr>
        <w:t xml:space="preserve"> </w:t>
      </w:r>
      <w:r w:rsidRPr="00397968">
        <w:rPr>
          <w:szCs w:val="24"/>
        </w:rPr>
        <w:t>We collaborate productively with each other and with our stakeholders</w:t>
      </w:r>
      <w:r>
        <w:rPr>
          <w:szCs w:val="24"/>
        </w:rPr>
        <w:t>, i</w:t>
      </w:r>
      <w:r w:rsidRPr="00397968">
        <w:rPr>
          <w:szCs w:val="24"/>
        </w:rPr>
        <w:t>nternally</w:t>
      </w:r>
      <w:r>
        <w:rPr>
          <w:szCs w:val="24"/>
        </w:rPr>
        <w:t>, b</w:t>
      </w:r>
      <w:r w:rsidRPr="00397968">
        <w:rPr>
          <w:szCs w:val="24"/>
        </w:rPr>
        <w:t>etween libraries and library systems</w:t>
      </w:r>
      <w:r>
        <w:rPr>
          <w:szCs w:val="24"/>
        </w:rPr>
        <w:t>, acros</w:t>
      </w:r>
      <w:r w:rsidRPr="00397968">
        <w:rPr>
          <w:szCs w:val="24"/>
        </w:rPr>
        <w:t>s functions and disciplines</w:t>
      </w:r>
      <w:r>
        <w:rPr>
          <w:szCs w:val="24"/>
        </w:rPr>
        <w:t xml:space="preserve">, with our </w:t>
      </w:r>
      <w:r w:rsidRPr="00397968">
        <w:rPr>
          <w:szCs w:val="24"/>
        </w:rPr>
        <w:t>funders</w:t>
      </w:r>
      <w:r>
        <w:rPr>
          <w:szCs w:val="24"/>
        </w:rPr>
        <w:t xml:space="preserve">, </w:t>
      </w:r>
      <w:r w:rsidRPr="00397968">
        <w:rPr>
          <w:szCs w:val="24"/>
        </w:rPr>
        <w:t>customers</w:t>
      </w:r>
      <w:r>
        <w:rPr>
          <w:szCs w:val="24"/>
        </w:rPr>
        <w:t xml:space="preserve">, </w:t>
      </w:r>
      <w:r w:rsidRPr="00397968">
        <w:rPr>
          <w:szCs w:val="24"/>
        </w:rPr>
        <w:t>competitors</w:t>
      </w:r>
      <w:r>
        <w:rPr>
          <w:szCs w:val="24"/>
        </w:rPr>
        <w:t>, g</w:t>
      </w:r>
      <w:r w:rsidRPr="00397968">
        <w:rPr>
          <w:szCs w:val="24"/>
        </w:rPr>
        <w:t>overnment and legislators</w:t>
      </w:r>
      <w:r>
        <w:rPr>
          <w:szCs w:val="24"/>
        </w:rPr>
        <w:t>.</w:t>
      </w:r>
      <w:r w:rsidRPr="00397968">
        <w:rPr>
          <w:szCs w:val="24"/>
        </w:rPr>
        <w:t xml:space="preserve"> </w:t>
      </w:r>
      <w:r w:rsidR="00134AE4">
        <w:rPr>
          <w:b/>
          <w:sz w:val="18"/>
          <w:szCs w:val="18"/>
        </w:rPr>
        <w:t xml:space="preserve"> </w:t>
      </w:r>
    </w:p>
    <w:p w:rsidR="00762298" w:rsidRPr="00321033" w:rsidRDefault="00762298" w:rsidP="00BB55CE">
      <w:pPr>
        <w:spacing w:after="240" w:line="240" w:lineRule="auto"/>
        <w:rPr>
          <w:szCs w:val="24"/>
        </w:rPr>
      </w:pPr>
      <w:r>
        <w:rPr>
          <w:szCs w:val="24"/>
        </w:rPr>
        <w:t>The strategies to achieve this goal are:</w:t>
      </w:r>
    </w:p>
    <w:p w:rsidR="00762298" w:rsidRPr="00397968" w:rsidRDefault="00762298" w:rsidP="00B1652D">
      <w:pPr>
        <w:pStyle w:val="ListParagraph"/>
        <w:numPr>
          <w:ilvl w:val="0"/>
          <w:numId w:val="59"/>
        </w:numPr>
      </w:pPr>
      <w:r w:rsidRPr="00B1652D">
        <w:rPr>
          <w:b/>
          <w:bCs/>
        </w:rPr>
        <w:t xml:space="preserve">Promote collaboration: </w:t>
      </w:r>
      <w:r w:rsidRPr="00397968">
        <w:t>Create incentives for and reward collaboration.</w:t>
      </w:r>
    </w:p>
    <w:p w:rsidR="00762298" w:rsidRPr="00397968" w:rsidRDefault="00762298" w:rsidP="00B1652D">
      <w:pPr>
        <w:pStyle w:val="ListParagraph"/>
        <w:numPr>
          <w:ilvl w:val="0"/>
          <w:numId w:val="59"/>
        </w:numPr>
      </w:pPr>
      <w:r w:rsidRPr="00B1652D">
        <w:rPr>
          <w:b/>
          <w:bCs/>
        </w:rPr>
        <w:t>Develop cross-boundary skills:</w:t>
      </w:r>
      <w:r w:rsidRPr="00B1652D">
        <w:rPr>
          <w:bCs/>
        </w:rPr>
        <w:t xml:space="preserve"> </w:t>
      </w:r>
      <w:r w:rsidRPr="00397968">
        <w:t>Develop and offer cross-boundary collaboration tools and skills for librarians, staff and stakeholders.</w:t>
      </w:r>
    </w:p>
    <w:p w:rsidR="00762298" w:rsidRPr="00397968" w:rsidRDefault="00762298" w:rsidP="00B1652D">
      <w:pPr>
        <w:pStyle w:val="ListParagraph"/>
        <w:numPr>
          <w:ilvl w:val="0"/>
          <w:numId w:val="59"/>
        </w:numPr>
      </w:pPr>
      <w:r w:rsidRPr="00B1652D">
        <w:rPr>
          <w:b/>
          <w:bCs/>
        </w:rPr>
        <w:lastRenderedPageBreak/>
        <w:t xml:space="preserve">Resource sharing: </w:t>
      </w:r>
      <w:r w:rsidRPr="00397968">
        <w:t>Promote collaborative resource-sharing models between libraries and stakeholders.</w:t>
      </w:r>
    </w:p>
    <w:p w:rsidR="00762298" w:rsidRPr="00397968" w:rsidRDefault="00762298" w:rsidP="00B1652D">
      <w:pPr>
        <w:pStyle w:val="ListParagraph"/>
        <w:numPr>
          <w:ilvl w:val="0"/>
          <w:numId w:val="59"/>
        </w:numPr>
      </w:pPr>
      <w:r w:rsidRPr="00B1652D">
        <w:rPr>
          <w:b/>
          <w:bCs/>
        </w:rPr>
        <w:t xml:space="preserve">Events: </w:t>
      </w:r>
      <w:r w:rsidRPr="00397968">
        <w:t>Facilitate opportunities for networking, collaboration and creativity amongst library colleagues, to learn from each other’s successes.</w:t>
      </w:r>
    </w:p>
    <w:p w:rsidR="00762298" w:rsidRPr="00397968" w:rsidRDefault="004630CE" w:rsidP="00B1652D">
      <w:pPr>
        <w:pStyle w:val="ListParagraph"/>
        <w:numPr>
          <w:ilvl w:val="0"/>
          <w:numId w:val="59"/>
        </w:numPr>
      </w:pPr>
      <w:r>
        <w:rPr>
          <w:b/>
          <w:bCs/>
          <w:noProof/>
          <w:lang w:bidi="ar-SA"/>
        </w:rPr>
        <w:drawing>
          <wp:anchor distT="91440" distB="91440" distL="114300" distR="114300" simplePos="0" relativeHeight="251694080" behindDoc="0" locked="0" layoutInCell="1" allowOverlap="1">
            <wp:simplePos x="0" y="0"/>
            <wp:positionH relativeFrom="column">
              <wp:posOffset>123825</wp:posOffset>
            </wp:positionH>
            <wp:positionV relativeFrom="paragraph">
              <wp:posOffset>-4641850</wp:posOffset>
            </wp:positionV>
            <wp:extent cx="2566670" cy="2200275"/>
            <wp:effectExtent l="19050" t="0" r="5080" b="0"/>
            <wp:wrapSquare wrapText="bothSides"/>
            <wp:docPr id="15" name="Picture 38" descr="C:\Users\Abby\Documents\Abby &amp; John\Projects\LLNJ\Final Plan\Graphics\SWAT Team at work 3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bby\Documents\Abby &amp; John\Projects\LLNJ\Final Plan\Graphics\SWAT Team at work 3 cropped.jpg"/>
                    <pic:cNvPicPr>
                      <a:picLocks noChangeAspect="1" noChangeArrowheads="1"/>
                    </pic:cNvPicPr>
                  </pic:nvPicPr>
                  <pic:blipFill>
                    <a:blip r:embed="rId21" cstate="print"/>
                    <a:srcRect r="6433"/>
                    <a:stretch>
                      <a:fillRect/>
                    </a:stretch>
                  </pic:blipFill>
                  <pic:spPr bwMode="auto">
                    <a:xfrm>
                      <a:off x="0" y="0"/>
                      <a:ext cx="2566670" cy="2200275"/>
                    </a:xfrm>
                    <a:prstGeom prst="rect">
                      <a:avLst/>
                    </a:prstGeom>
                    <a:noFill/>
                    <a:ln w="9525">
                      <a:noFill/>
                      <a:miter lim="800000"/>
                      <a:headEnd/>
                      <a:tailEnd/>
                    </a:ln>
                  </pic:spPr>
                </pic:pic>
              </a:graphicData>
            </a:graphic>
          </wp:anchor>
        </w:drawing>
      </w:r>
      <w:r w:rsidR="00762298" w:rsidRPr="00B1652D">
        <w:rPr>
          <w:b/>
          <w:bCs/>
        </w:rPr>
        <w:t>New partnerships:</w:t>
      </w:r>
      <w:r w:rsidR="00762298" w:rsidRPr="00B1652D">
        <w:rPr>
          <w:bCs/>
        </w:rPr>
        <w:t xml:space="preserve"> </w:t>
      </w:r>
      <w:r w:rsidR="00762298" w:rsidRPr="00397968">
        <w:t>Promote libraries as trusted partners for business, community, education and government.</w:t>
      </w:r>
    </w:p>
    <w:p w:rsidR="00762298" w:rsidRPr="00397968" w:rsidRDefault="00762298" w:rsidP="00762298">
      <w:pPr>
        <w:spacing w:line="240" w:lineRule="auto"/>
        <w:rPr>
          <w:szCs w:val="24"/>
        </w:rPr>
      </w:pPr>
      <w:r w:rsidRPr="00305031">
        <w:rPr>
          <w:b/>
          <w:i/>
          <w:szCs w:val="24"/>
        </w:rPr>
        <w:t>Goal 4: Library as Community Anchor</w:t>
      </w:r>
      <w:r w:rsidR="00305031" w:rsidRPr="00305031">
        <w:rPr>
          <w:i/>
          <w:szCs w:val="24"/>
        </w:rPr>
        <w:t>-</w:t>
      </w:r>
      <w:r w:rsidRPr="00305031">
        <w:rPr>
          <w:szCs w:val="24"/>
        </w:rPr>
        <w:t>Libraries are safe, nurturing and inspiring places for people to meet, work, learn, grow and exchange ideas together.</w:t>
      </w:r>
      <w:r w:rsidRPr="00397968">
        <w:rPr>
          <w:szCs w:val="24"/>
        </w:rPr>
        <w:t xml:space="preserve"> </w:t>
      </w:r>
    </w:p>
    <w:p w:rsidR="00762298" w:rsidRPr="00321033" w:rsidRDefault="00762298" w:rsidP="00762298">
      <w:pPr>
        <w:spacing w:line="240" w:lineRule="auto"/>
        <w:rPr>
          <w:szCs w:val="24"/>
        </w:rPr>
      </w:pPr>
      <w:r>
        <w:rPr>
          <w:szCs w:val="24"/>
        </w:rPr>
        <w:t>The strategies to achieve this goal are:</w:t>
      </w:r>
    </w:p>
    <w:p w:rsidR="00762298" w:rsidRPr="00397968" w:rsidRDefault="00762298" w:rsidP="00D303F7">
      <w:pPr>
        <w:numPr>
          <w:ilvl w:val="0"/>
          <w:numId w:val="50"/>
        </w:numPr>
        <w:spacing w:after="120" w:line="240" w:lineRule="auto"/>
        <w:ind w:left="360"/>
        <w:rPr>
          <w:szCs w:val="24"/>
        </w:rPr>
      </w:pPr>
      <w:r w:rsidRPr="00E412C9">
        <w:rPr>
          <w:b/>
          <w:bCs/>
          <w:iCs/>
          <w:szCs w:val="24"/>
        </w:rPr>
        <w:t>Create hubs of activity:</w:t>
      </w:r>
      <w:r w:rsidRPr="00397968">
        <w:rPr>
          <w:bCs/>
          <w:iCs/>
          <w:szCs w:val="24"/>
        </w:rPr>
        <w:t xml:space="preserve"> </w:t>
      </w:r>
      <w:r w:rsidRPr="00397968">
        <w:rPr>
          <w:iCs/>
          <w:szCs w:val="24"/>
        </w:rPr>
        <w:t xml:space="preserve">Work with municipalities and cities to plan the development of "villages" around libraries including the co-location of dining, consulting, education, personal development, </w:t>
      </w:r>
      <w:proofErr w:type="gramStart"/>
      <w:r w:rsidRPr="00397968">
        <w:rPr>
          <w:iCs/>
          <w:szCs w:val="24"/>
        </w:rPr>
        <w:t>recreation</w:t>
      </w:r>
      <w:proofErr w:type="gramEnd"/>
      <w:r w:rsidRPr="00397968">
        <w:rPr>
          <w:iCs/>
          <w:szCs w:val="24"/>
        </w:rPr>
        <w:t xml:space="preserve"> and communication storefronts. </w:t>
      </w:r>
    </w:p>
    <w:p w:rsidR="00762298" w:rsidRPr="00397968" w:rsidRDefault="00762298" w:rsidP="00D303F7">
      <w:pPr>
        <w:numPr>
          <w:ilvl w:val="0"/>
          <w:numId w:val="50"/>
        </w:numPr>
        <w:spacing w:after="120" w:line="240" w:lineRule="auto"/>
        <w:ind w:left="360"/>
        <w:rPr>
          <w:szCs w:val="24"/>
        </w:rPr>
      </w:pPr>
      <w:r w:rsidRPr="00E412C9">
        <w:rPr>
          <w:b/>
          <w:bCs/>
          <w:iCs/>
          <w:szCs w:val="24"/>
        </w:rPr>
        <w:t>Meet new needs</w:t>
      </w:r>
      <w:r w:rsidRPr="00E412C9">
        <w:rPr>
          <w:b/>
          <w:iCs/>
          <w:szCs w:val="24"/>
        </w:rPr>
        <w:t>:</w:t>
      </w:r>
      <w:r w:rsidRPr="00397968">
        <w:rPr>
          <w:iCs/>
          <w:szCs w:val="24"/>
        </w:rPr>
        <w:t xml:space="preserve"> Develop programs and services to address changing user and community needs, including new citizens and the differently-abled. </w:t>
      </w:r>
    </w:p>
    <w:p w:rsidR="00762298" w:rsidRPr="00397968" w:rsidRDefault="00762298" w:rsidP="00D303F7">
      <w:pPr>
        <w:numPr>
          <w:ilvl w:val="0"/>
          <w:numId w:val="50"/>
        </w:numPr>
        <w:spacing w:after="120" w:line="240" w:lineRule="auto"/>
        <w:ind w:left="360"/>
        <w:rPr>
          <w:szCs w:val="24"/>
        </w:rPr>
      </w:pPr>
      <w:r w:rsidRPr="00E412C9">
        <w:rPr>
          <w:b/>
          <w:bCs/>
          <w:iCs/>
          <w:szCs w:val="24"/>
        </w:rPr>
        <w:t>Offer services for others:</w:t>
      </w:r>
      <w:r w:rsidRPr="00397968">
        <w:rPr>
          <w:bCs/>
          <w:iCs/>
          <w:szCs w:val="24"/>
        </w:rPr>
        <w:t xml:space="preserve"> </w:t>
      </w:r>
      <w:r w:rsidRPr="00397968">
        <w:rPr>
          <w:iCs/>
          <w:szCs w:val="24"/>
        </w:rPr>
        <w:t>Become the local agencies of business, education</w:t>
      </w:r>
      <w:r w:rsidR="000A70CE">
        <w:rPr>
          <w:iCs/>
          <w:szCs w:val="24"/>
        </w:rPr>
        <w:t xml:space="preserve"> (especially higher education) </w:t>
      </w:r>
      <w:r w:rsidRPr="00397968">
        <w:rPr>
          <w:iCs/>
          <w:szCs w:val="24"/>
        </w:rPr>
        <w:t>health and government services.</w:t>
      </w:r>
    </w:p>
    <w:p w:rsidR="00762298" w:rsidRPr="00397968" w:rsidRDefault="00762298" w:rsidP="00D303F7">
      <w:pPr>
        <w:numPr>
          <w:ilvl w:val="0"/>
          <w:numId w:val="50"/>
        </w:numPr>
        <w:spacing w:after="120" w:line="240" w:lineRule="auto"/>
        <w:ind w:left="360"/>
        <w:rPr>
          <w:szCs w:val="24"/>
        </w:rPr>
      </w:pPr>
      <w:r w:rsidRPr="00E412C9">
        <w:rPr>
          <w:b/>
          <w:bCs/>
          <w:iCs/>
          <w:szCs w:val="24"/>
        </w:rPr>
        <w:t xml:space="preserve">Safe haven: </w:t>
      </w:r>
      <w:r w:rsidRPr="00397968">
        <w:rPr>
          <w:iCs/>
          <w:szCs w:val="24"/>
        </w:rPr>
        <w:t>Build the capacity for libraries to be the go-to place for information and help in emergencies.</w:t>
      </w:r>
    </w:p>
    <w:p w:rsidR="00762298" w:rsidRPr="00397968" w:rsidRDefault="00762298" w:rsidP="00D303F7">
      <w:pPr>
        <w:numPr>
          <w:ilvl w:val="0"/>
          <w:numId w:val="50"/>
        </w:numPr>
        <w:spacing w:after="120" w:line="240" w:lineRule="auto"/>
        <w:ind w:left="360"/>
        <w:rPr>
          <w:szCs w:val="24"/>
        </w:rPr>
      </w:pPr>
      <w:r w:rsidRPr="00E412C9">
        <w:rPr>
          <w:b/>
          <w:bCs/>
          <w:iCs/>
          <w:szCs w:val="24"/>
        </w:rPr>
        <w:t>Non-users:</w:t>
      </w:r>
      <w:r w:rsidRPr="00397968">
        <w:rPr>
          <w:iCs/>
          <w:szCs w:val="24"/>
        </w:rPr>
        <w:t xml:space="preserve"> Engage with people who don’t use libraries to see how we might enroll them and meet their needs. </w:t>
      </w:r>
    </w:p>
    <w:p w:rsidR="00762298" w:rsidRPr="00397968" w:rsidRDefault="00762298" w:rsidP="00762298">
      <w:pPr>
        <w:spacing w:line="240" w:lineRule="auto"/>
        <w:rPr>
          <w:szCs w:val="24"/>
        </w:rPr>
      </w:pPr>
      <w:r w:rsidRPr="00305031">
        <w:rPr>
          <w:b/>
          <w:i/>
          <w:szCs w:val="24"/>
        </w:rPr>
        <w:t>Goal 5: Cycles of Innovation</w:t>
      </w:r>
      <w:r w:rsidR="00305031" w:rsidRPr="00305031">
        <w:rPr>
          <w:b/>
          <w:i/>
          <w:szCs w:val="24"/>
        </w:rPr>
        <w:t xml:space="preserve">- </w:t>
      </w:r>
      <w:r w:rsidRPr="00397968">
        <w:rPr>
          <w:szCs w:val="24"/>
        </w:rPr>
        <w:t>We reinvent our methods, models</w:t>
      </w:r>
      <w:r w:rsidR="000A70CE">
        <w:rPr>
          <w:szCs w:val="24"/>
        </w:rPr>
        <w:t>,</w:t>
      </w:r>
      <w:r w:rsidRPr="00397968">
        <w:rPr>
          <w:szCs w:val="24"/>
        </w:rPr>
        <w:t xml:space="preserve"> products and services </w:t>
      </w:r>
      <w:r w:rsidRPr="00397968">
        <w:rPr>
          <w:szCs w:val="24"/>
        </w:rPr>
        <w:lastRenderedPageBreak/>
        <w:t>to keep pace with the “new normal” of transformational social and technological change.</w:t>
      </w:r>
    </w:p>
    <w:p w:rsidR="00762298" w:rsidRPr="00321033" w:rsidRDefault="00762298" w:rsidP="00762298">
      <w:pPr>
        <w:spacing w:line="240" w:lineRule="auto"/>
        <w:rPr>
          <w:szCs w:val="24"/>
        </w:rPr>
      </w:pPr>
      <w:r>
        <w:rPr>
          <w:szCs w:val="24"/>
        </w:rPr>
        <w:t>The strategies to achieve this goal are:</w:t>
      </w:r>
    </w:p>
    <w:p w:rsidR="00762298" w:rsidRPr="00397968" w:rsidRDefault="00762298" w:rsidP="00D303F7">
      <w:pPr>
        <w:numPr>
          <w:ilvl w:val="0"/>
          <w:numId w:val="51"/>
        </w:numPr>
        <w:spacing w:after="120" w:line="240" w:lineRule="auto"/>
        <w:ind w:left="360"/>
        <w:rPr>
          <w:szCs w:val="24"/>
        </w:rPr>
      </w:pPr>
      <w:r w:rsidRPr="00BB2875">
        <w:rPr>
          <w:b/>
          <w:bCs/>
          <w:iCs/>
          <w:szCs w:val="24"/>
        </w:rPr>
        <w:t>Pilot projects:</w:t>
      </w:r>
      <w:r w:rsidRPr="00397968">
        <w:rPr>
          <w:bCs/>
          <w:iCs/>
          <w:szCs w:val="24"/>
        </w:rPr>
        <w:t xml:space="preserve"> </w:t>
      </w:r>
      <w:r w:rsidRPr="00397968">
        <w:rPr>
          <w:iCs/>
          <w:szCs w:val="24"/>
        </w:rPr>
        <w:t>Design, pilot and replicate innovative projects in all library types that align with emerging customer and partner needs.</w:t>
      </w:r>
    </w:p>
    <w:p w:rsidR="00762298" w:rsidRPr="00397968" w:rsidRDefault="00762298" w:rsidP="00D303F7">
      <w:pPr>
        <w:numPr>
          <w:ilvl w:val="0"/>
          <w:numId w:val="51"/>
        </w:numPr>
        <w:spacing w:after="120" w:line="240" w:lineRule="auto"/>
        <w:ind w:left="360"/>
        <w:rPr>
          <w:szCs w:val="24"/>
        </w:rPr>
      </w:pPr>
      <w:r w:rsidRPr="00BB2875">
        <w:rPr>
          <w:b/>
          <w:bCs/>
          <w:iCs/>
          <w:szCs w:val="24"/>
        </w:rPr>
        <w:t xml:space="preserve">Balance with traditional models: </w:t>
      </w:r>
      <w:r w:rsidRPr="00397968">
        <w:rPr>
          <w:iCs/>
          <w:szCs w:val="24"/>
        </w:rPr>
        <w:t>Maintain an appropriate balance between new and traditional services for which libraries are widely valued.</w:t>
      </w:r>
    </w:p>
    <w:p w:rsidR="00762298" w:rsidRPr="00397968" w:rsidRDefault="00704481" w:rsidP="00D303F7">
      <w:pPr>
        <w:numPr>
          <w:ilvl w:val="0"/>
          <w:numId w:val="51"/>
        </w:numPr>
        <w:spacing w:after="120" w:line="240" w:lineRule="auto"/>
        <w:ind w:left="360"/>
        <w:rPr>
          <w:szCs w:val="24"/>
        </w:rPr>
      </w:pPr>
      <w:r>
        <w:rPr>
          <w:b/>
          <w:bCs/>
          <w:iCs/>
          <w:noProof/>
          <w:szCs w:val="24"/>
          <w:lang w:bidi="ar-SA"/>
        </w:rPr>
        <w:drawing>
          <wp:anchor distT="91440" distB="274320" distL="114300" distR="114300" simplePos="0" relativeHeight="251695104" behindDoc="0" locked="0" layoutInCell="1" allowOverlap="1">
            <wp:simplePos x="0" y="0"/>
            <wp:positionH relativeFrom="column">
              <wp:posOffset>3286125</wp:posOffset>
            </wp:positionH>
            <wp:positionV relativeFrom="paragraph">
              <wp:posOffset>332105</wp:posOffset>
            </wp:positionV>
            <wp:extent cx="2584450" cy="2543175"/>
            <wp:effectExtent l="19050" t="0" r="6350" b="0"/>
            <wp:wrapSquare wrapText="bothSides"/>
            <wp:docPr id="17" name="Picture 40" descr="C:\Users\Abby\Documents\Abby &amp; John\Projects\LLNJ\Final Plan\Graphics\fotolia_27457408_co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bby\Documents\Abby &amp; John\Projects\LLNJ\Final Plan\Graphics\fotolia_27457408_comp2.png"/>
                    <pic:cNvPicPr>
                      <a:picLocks noChangeAspect="1" noChangeArrowheads="1"/>
                    </pic:cNvPicPr>
                  </pic:nvPicPr>
                  <pic:blipFill>
                    <a:blip r:embed="rId22" cstate="print"/>
                    <a:srcRect/>
                    <a:stretch>
                      <a:fillRect/>
                    </a:stretch>
                  </pic:blipFill>
                  <pic:spPr bwMode="auto">
                    <a:xfrm>
                      <a:off x="0" y="0"/>
                      <a:ext cx="2584450" cy="2543175"/>
                    </a:xfrm>
                    <a:prstGeom prst="rect">
                      <a:avLst/>
                    </a:prstGeom>
                    <a:noFill/>
                    <a:ln w="9525">
                      <a:noFill/>
                      <a:miter lim="800000"/>
                      <a:headEnd/>
                      <a:tailEnd/>
                    </a:ln>
                  </pic:spPr>
                </pic:pic>
              </a:graphicData>
            </a:graphic>
          </wp:anchor>
        </w:drawing>
      </w:r>
      <w:r w:rsidR="00762298" w:rsidRPr="00BB2875">
        <w:rPr>
          <w:b/>
          <w:bCs/>
          <w:iCs/>
          <w:szCs w:val="24"/>
        </w:rPr>
        <w:t>Guidelines and certification:</w:t>
      </w:r>
      <w:r w:rsidR="00762298" w:rsidRPr="00397968">
        <w:rPr>
          <w:bCs/>
          <w:iCs/>
          <w:szCs w:val="24"/>
        </w:rPr>
        <w:t xml:space="preserve"> </w:t>
      </w:r>
      <w:r w:rsidR="00762298" w:rsidRPr="00397968">
        <w:rPr>
          <w:iCs/>
          <w:szCs w:val="24"/>
        </w:rPr>
        <w:t xml:space="preserve">Provide guidelines for libraries for appropriate technology, skills and services and to help late adopters to more quickly take up new models of service delivery. </w:t>
      </w:r>
    </w:p>
    <w:p w:rsidR="00762298" w:rsidRPr="00397968" w:rsidRDefault="00762298" w:rsidP="00D303F7">
      <w:pPr>
        <w:numPr>
          <w:ilvl w:val="0"/>
          <w:numId w:val="51"/>
        </w:numPr>
        <w:spacing w:after="120" w:line="240" w:lineRule="auto"/>
        <w:ind w:left="360"/>
        <w:rPr>
          <w:szCs w:val="24"/>
        </w:rPr>
      </w:pPr>
      <w:r w:rsidRPr="00BB2875">
        <w:rPr>
          <w:b/>
          <w:bCs/>
          <w:iCs/>
          <w:szCs w:val="24"/>
        </w:rPr>
        <w:t>Commit % of funds:</w:t>
      </w:r>
      <w:r w:rsidRPr="00397968">
        <w:rPr>
          <w:bCs/>
          <w:iCs/>
          <w:szCs w:val="24"/>
        </w:rPr>
        <w:t xml:space="preserve"> </w:t>
      </w:r>
      <w:r w:rsidRPr="00397968">
        <w:rPr>
          <w:iCs/>
          <w:szCs w:val="24"/>
        </w:rPr>
        <w:t>Devote a percentage of resources to innovation to stay current.</w:t>
      </w:r>
    </w:p>
    <w:p w:rsidR="00762298" w:rsidRPr="00397968" w:rsidRDefault="00762298" w:rsidP="00D303F7">
      <w:pPr>
        <w:numPr>
          <w:ilvl w:val="0"/>
          <w:numId w:val="51"/>
        </w:numPr>
        <w:spacing w:after="120" w:line="240" w:lineRule="auto"/>
        <w:ind w:left="360"/>
        <w:rPr>
          <w:szCs w:val="24"/>
        </w:rPr>
      </w:pPr>
      <w:r w:rsidRPr="00BB2875">
        <w:rPr>
          <w:b/>
          <w:bCs/>
          <w:iCs/>
          <w:szCs w:val="24"/>
        </w:rPr>
        <w:t>Reward innovation:</w:t>
      </w:r>
      <w:r w:rsidRPr="00397968">
        <w:rPr>
          <w:bCs/>
          <w:iCs/>
          <w:szCs w:val="24"/>
        </w:rPr>
        <w:t xml:space="preserve"> </w:t>
      </w:r>
      <w:r w:rsidRPr="00397968">
        <w:rPr>
          <w:iCs/>
          <w:szCs w:val="24"/>
        </w:rPr>
        <w:t xml:space="preserve">Celebrate success with opportunities to replicate the results elsewhere. Allow failure as a learning experience. </w:t>
      </w:r>
    </w:p>
    <w:p w:rsidR="00762298" w:rsidRPr="00397968" w:rsidRDefault="00762298" w:rsidP="00762298">
      <w:pPr>
        <w:spacing w:line="240" w:lineRule="auto"/>
        <w:rPr>
          <w:szCs w:val="24"/>
        </w:rPr>
      </w:pPr>
      <w:r w:rsidRPr="00305031">
        <w:rPr>
          <w:b/>
          <w:i/>
          <w:szCs w:val="24"/>
        </w:rPr>
        <w:t>Goal 6: Professional Development and Self Care</w:t>
      </w:r>
      <w:r w:rsidR="00305031" w:rsidRPr="00305031">
        <w:rPr>
          <w:b/>
          <w:i/>
          <w:szCs w:val="24"/>
        </w:rPr>
        <w:t>-</w:t>
      </w:r>
      <w:r>
        <w:rPr>
          <w:szCs w:val="24"/>
        </w:rPr>
        <w:t xml:space="preserve"> </w:t>
      </w:r>
      <w:r w:rsidRPr="00397968">
        <w:rPr>
          <w:szCs w:val="24"/>
        </w:rPr>
        <w:t>We reinvent our methods, models products and services to keep pace with the “new normal” of transformational social and technological change.</w:t>
      </w:r>
    </w:p>
    <w:p w:rsidR="00762298" w:rsidRPr="00321033" w:rsidRDefault="00762298" w:rsidP="00762298">
      <w:pPr>
        <w:spacing w:line="240" w:lineRule="auto"/>
        <w:rPr>
          <w:szCs w:val="24"/>
        </w:rPr>
      </w:pPr>
      <w:r>
        <w:rPr>
          <w:szCs w:val="24"/>
        </w:rPr>
        <w:t>The strategies to achieve this goal are:</w:t>
      </w:r>
    </w:p>
    <w:p w:rsidR="00762298" w:rsidRPr="00397968" w:rsidRDefault="00762298" w:rsidP="00D303F7">
      <w:pPr>
        <w:numPr>
          <w:ilvl w:val="0"/>
          <w:numId w:val="52"/>
        </w:numPr>
        <w:spacing w:after="120" w:line="240" w:lineRule="auto"/>
        <w:ind w:left="360"/>
        <w:rPr>
          <w:szCs w:val="24"/>
        </w:rPr>
      </w:pPr>
      <w:r w:rsidRPr="00725B57">
        <w:rPr>
          <w:b/>
          <w:bCs/>
          <w:iCs/>
          <w:szCs w:val="24"/>
        </w:rPr>
        <w:t>New skills</w:t>
      </w:r>
      <w:r w:rsidRPr="00725B57">
        <w:rPr>
          <w:bCs/>
          <w:iCs/>
          <w:szCs w:val="24"/>
        </w:rPr>
        <w:t>:</w:t>
      </w:r>
      <w:r w:rsidRPr="00397968">
        <w:rPr>
          <w:bCs/>
          <w:iCs/>
          <w:szCs w:val="24"/>
        </w:rPr>
        <w:t xml:space="preserve"> </w:t>
      </w:r>
      <w:r w:rsidRPr="00397968">
        <w:rPr>
          <w:iCs/>
          <w:szCs w:val="24"/>
        </w:rPr>
        <w:t xml:space="preserve">Examine the structure and skills of the library workforce in relation to new services. </w:t>
      </w:r>
    </w:p>
    <w:p w:rsidR="00762298" w:rsidRPr="00397968" w:rsidRDefault="00762298" w:rsidP="00D303F7">
      <w:pPr>
        <w:numPr>
          <w:ilvl w:val="0"/>
          <w:numId w:val="52"/>
        </w:numPr>
        <w:spacing w:after="120" w:line="240" w:lineRule="auto"/>
        <w:ind w:left="360"/>
        <w:rPr>
          <w:szCs w:val="24"/>
        </w:rPr>
      </w:pPr>
      <w:r w:rsidRPr="00BB2875">
        <w:rPr>
          <w:b/>
          <w:bCs/>
          <w:iCs/>
          <w:szCs w:val="24"/>
        </w:rPr>
        <w:t>Cross-training:</w:t>
      </w:r>
      <w:r w:rsidRPr="00397968">
        <w:rPr>
          <w:bCs/>
          <w:iCs/>
          <w:szCs w:val="24"/>
        </w:rPr>
        <w:t xml:space="preserve"> </w:t>
      </w:r>
      <w:r w:rsidRPr="00397968">
        <w:rPr>
          <w:iCs/>
          <w:szCs w:val="24"/>
        </w:rPr>
        <w:t>Offer training in areas critical to success in the “new normal”, including leadership, facilitation, project management, fundraising, business development, partnering and process design.</w:t>
      </w:r>
    </w:p>
    <w:p w:rsidR="00762298" w:rsidRPr="00397968" w:rsidRDefault="00762298" w:rsidP="00D303F7">
      <w:pPr>
        <w:numPr>
          <w:ilvl w:val="0"/>
          <w:numId w:val="52"/>
        </w:numPr>
        <w:spacing w:after="120" w:line="240" w:lineRule="auto"/>
        <w:ind w:left="360"/>
        <w:rPr>
          <w:szCs w:val="24"/>
        </w:rPr>
      </w:pPr>
      <w:r w:rsidRPr="00BB2875">
        <w:rPr>
          <w:b/>
          <w:bCs/>
          <w:iCs/>
          <w:szCs w:val="24"/>
        </w:rPr>
        <w:lastRenderedPageBreak/>
        <w:t xml:space="preserve">Collaborate with educational institutions: </w:t>
      </w:r>
      <w:r w:rsidRPr="00397968">
        <w:rPr>
          <w:iCs/>
          <w:szCs w:val="24"/>
        </w:rPr>
        <w:t>Ensure that librarians receive the training they need for high performance and career satisfaction in the future.</w:t>
      </w:r>
    </w:p>
    <w:p w:rsidR="00762298" w:rsidRPr="00397968" w:rsidRDefault="00762298" w:rsidP="00D303F7">
      <w:pPr>
        <w:numPr>
          <w:ilvl w:val="0"/>
          <w:numId w:val="52"/>
        </w:numPr>
        <w:spacing w:after="120" w:line="240" w:lineRule="auto"/>
        <w:ind w:left="360"/>
        <w:rPr>
          <w:szCs w:val="24"/>
        </w:rPr>
      </w:pPr>
      <w:r w:rsidRPr="00397968">
        <w:rPr>
          <w:b/>
          <w:bCs/>
          <w:iCs/>
          <w:szCs w:val="24"/>
        </w:rPr>
        <w:t>Time to learn:</w:t>
      </w:r>
      <w:r w:rsidRPr="00397968">
        <w:rPr>
          <w:bCs/>
          <w:iCs/>
          <w:szCs w:val="24"/>
        </w:rPr>
        <w:t xml:space="preserve"> </w:t>
      </w:r>
      <w:r w:rsidRPr="00397968">
        <w:rPr>
          <w:iCs/>
          <w:szCs w:val="24"/>
        </w:rPr>
        <w:t xml:space="preserve">Designate time for informal networking, brainstorming and learning from each other. </w:t>
      </w:r>
    </w:p>
    <w:p w:rsidR="00057A69" w:rsidRPr="00057A69" w:rsidRDefault="00762298" w:rsidP="00762298">
      <w:pPr>
        <w:pStyle w:val="ListParagraph"/>
        <w:numPr>
          <w:ilvl w:val="0"/>
          <w:numId w:val="52"/>
        </w:numPr>
        <w:spacing w:after="120" w:line="240" w:lineRule="auto"/>
        <w:ind w:left="360"/>
        <w:rPr>
          <w:b/>
          <w:szCs w:val="24"/>
        </w:rPr>
      </w:pPr>
      <w:r w:rsidRPr="00057A69">
        <w:rPr>
          <w:b/>
          <w:bCs/>
          <w:iCs/>
          <w:szCs w:val="24"/>
        </w:rPr>
        <w:t>Self-care:</w:t>
      </w:r>
      <w:r w:rsidRPr="00057A69">
        <w:rPr>
          <w:bCs/>
          <w:iCs/>
          <w:szCs w:val="24"/>
        </w:rPr>
        <w:t xml:space="preserve"> </w:t>
      </w:r>
      <w:r w:rsidRPr="00057A69">
        <w:rPr>
          <w:iCs/>
          <w:szCs w:val="24"/>
        </w:rPr>
        <w:t>Provide opportunities for library staff to take care of themselves through stress reduction, coaching, improvements to the workplace and fun.</w:t>
      </w:r>
    </w:p>
    <w:p w:rsidR="00762298" w:rsidRPr="00397968" w:rsidRDefault="00762298" w:rsidP="00762298">
      <w:pPr>
        <w:spacing w:line="240" w:lineRule="auto"/>
        <w:rPr>
          <w:szCs w:val="24"/>
        </w:rPr>
      </w:pPr>
      <w:r w:rsidRPr="00305031">
        <w:rPr>
          <w:b/>
          <w:i/>
          <w:szCs w:val="24"/>
        </w:rPr>
        <w:t>Goal 7: Creative Funding Sources</w:t>
      </w:r>
      <w:r w:rsidR="00305031" w:rsidRPr="00305031">
        <w:rPr>
          <w:b/>
          <w:i/>
          <w:szCs w:val="24"/>
        </w:rPr>
        <w:t>-</w:t>
      </w:r>
      <w:r>
        <w:rPr>
          <w:szCs w:val="24"/>
        </w:rPr>
        <w:t xml:space="preserve"> </w:t>
      </w:r>
      <w:r w:rsidRPr="00397968">
        <w:rPr>
          <w:szCs w:val="24"/>
        </w:rPr>
        <w:t xml:space="preserve">We are reliably funded through diversified sources including federal, state and foundation grants, business partnerships, seed funding and entrepreneurial activities. We work closely with political leaders to maintain or grow funding from traditional sources. </w:t>
      </w:r>
    </w:p>
    <w:p w:rsidR="00762298" w:rsidRPr="00321033" w:rsidRDefault="00762298" w:rsidP="00762298">
      <w:pPr>
        <w:spacing w:line="240" w:lineRule="auto"/>
        <w:rPr>
          <w:szCs w:val="24"/>
        </w:rPr>
      </w:pPr>
      <w:r>
        <w:rPr>
          <w:szCs w:val="24"/>
        </w:rPr>
        <w:t>The strategies to achieve this goal are:</w:t>
      </w:r>
    </w:p>
    <w:p w:rsidR="00762298" w:rsidRPr="00397968" w:rsidRDefault="00494541" w:rsidP="00D303F7">
      <w:pPr>
        <w:numPr>
          <w:ilvl w:val="0"/>
          <w:numId w:val="53"/>
        </w:numPr>
        <w:spacing w:after="120" w:line="240" w:lineRule="auto"/>
        <w:ind w:left="360"/>
        <w:rPr>
          <w:szCs w:val="24"/>
        </w:rPr>
      </w:pPr>
      <w:r>
        <w:rPr>
          <w:b/>
          <w:bCs/>
          <w:iCs/>
          <w:szCs w:val="24"/>
        </w:rPr>
        <w:t>Efficiency and effectiveness</w:t>
      </w:r>
      <w:r w:rsidR="00762298" w:rsidRPr="00397968">
        <w:rPr>
          <w:b/>
          <w:iCs/>
          <w:szCs w:val="24"/>
        </w:rPr>
        <w:t>:</w:t>
      </w:r>
      <w:r w:rsidR="00762298" w:rsidRPr="00397968">
        <w:rPr>
          <w:iCs/>
          <w:szCs w:val="24"/>
        </w:rPr>
        <w:t xml:space="preserve"> Develop more efficient ways of delivering services. Shift the resources to new projects that have strong customer or </w:t>
      </w:r>
      <w:r w:rsidR="00762298" w:rsidRPr="00397968">
        <w:rPr>
          <w:iCs/>
          <w:szCs w:val="24"/>
        </w:rPr>
        <w:lastRenderedPageBreak/>
        <w:t>stakeholder support</w:t>
      </w:r>
      <w:r>
        <w:rPr>
          <w:iCs/>
          <w:szCs w:val="24"/>
        </w:rPr>
        <w:t xml:space="preserve"> and those that </w:t>
      </w:r>
      <w:r w:rsidR="00DC055D">
        <w:rPr>
          <w:iCs/>
          <w:szCs w:val="24"/>
        </w:rPr>
        <w:t>reflect the most promising practices</w:t>
      </w:r>
      <w:r w:rsidR="00762298" w:rsidRPr="00397968">
        <w:rPr>
          <w:iCs/>
          <w:szCs w:val="24"/>
        </w:rPr>
        <w:t xml:space="preserve">. </w:t>
      </w:r>
    </w:p>
    <w:p w:rsidR="00762298" w:rsidRPr="00397968" w:rsidRDefault="00762298" w:rsidP="00D303F7">
      <w:pPr>
        <w:numPr>
          <w:ilvl w:val="0"/>
          <w:numId w:val="53"/>
        </w:numPr>
        <w:spacing w:after="120" w:line="240" w:lineRule="auto"/>
        <w:ind w:left="360"/>
        <w:rPr>
          <w:szCs w:val="24"/>
        </w:rPr>
      </w:pPr>
      <w:r w:rsidRPr="00397968">
        <w:rPr>
          <w:b/>
          <w:bCs/>
          <w:iCs/>
          <w:szCs w:val="24"/>
        </w:rPr>
        <w:t>Value-add:</w:t>
      </w:r>
      <w:r w:rsidRPr="00397968">
        <w:rPr>
          <w:bCs/>
          <w:iCs/>
          <w:szCs w:val="24"/>
        </w:rPr>
        <w:t xml:space="preserve"> </w:t>
      </w:r>
      <w:r w:rsidRPr="00397968">
        <w:rPr>
          <w:iCs/>
          <w:szCs w:val="24"/>
        </w:rPr>
        <w:t xml:space="preserve">Generate new revenue from adding value to jointly-created and delivered services. </w:t>
      </w:r>
    </w:p>
    <w:p w:rsidR="00762298" w:rsidRPr="00397968" w:rsidRDefault="00762298" w:rsidP="00D303F7">
      <w:pPr>
        <w:numPr>
          <w:ilvl w:val="0"/>
          <w:numId w:val="53"/>
        </w:numPr>
        <w:spacing w:after="120" w:line="240" w:lineRule="auto"/>
        <w:ind w:left="360"/>
        <w:rPr>
          <w:szCs w:val="24"/>
        </w:rPr>
      </w:pPr>
      <w:r w:rsidRPr="00397968">
        <w:rPr>
          <w:b/>
          <w:bCs/>
          <w:iCs/>
          <w:szCs w:val="24"/>
        </w:rPr>
        <w:t>Grants:</w:t>
      </w:r>
      <w:r w:rsidRPr="00397968">
        <w:rPr>
          <w:bCs/>
          <w:iCs/>
          <w:szCs w:val="24"/>
        </w:rPr>
        <w:t xml:space="preserve"> </w:t>
      </w:r>
      <w:r w:rsidRPr="00397968">
        <w:rPr>
          <w:iCs/>
          <w:szCs w:val="24"/>
        </w:rPr>
        <w:t xml:space="preserve">Pursue state, federal and foundation grants as both a revenue source and a service. </w:t>
      </w:r>
    </w:p>
    <w:p w:rsidR="00762298" w:rsidRPr="00397968" w:rsidRDefault="00762298" w:rsidP="00D303F7">
      <w:pPr>
        <w:numPr>
          <w:ilvl w:val="0"/>
          <w:numId w:val="53"/>
        </w:numPr>
        <w:spacing w:after="120" w:line="240" w:lineRule="auto"/>
        <w:ind w:left="360"/>
        <w:rPr>
          <w:szCs w:val="24"/>
        </w:rPr>
      </w:pPr>
      <w:r w:rsidRPr="00397968">
        <w:rPr>
          <w:b/>
          <w:bCs/>
          <w:iCs/>
          <w:szCs w:val="24"/>
        </w:rPr>
        <w:t>Specialized partnerships:</w:t>
      </w:r>
      <w:r w:rsidRPr="00397968">
        <w:rPr>
          <w:bCs/>
          <w:iCs/>
          <w:szCs w:val="24"/>
        </w:rPr>
        <w:t xml:space="preserve"> </w:t>
      </w:r>
      <w:r w:rsidRPr="00397968">
        <w:rPr>
          <w:iCs/>
          <w:szCs w:val="24"/>
        </w:rPr>
        <w:t>Develop partnerships around issues facing key government, business and community groups, e.g. school readiness, workforce development and enterprise incubators.</w:t>
      </w:r>
    </w:p>
    <w:p w:rsidR="00762298" w:rsidRPr="00D372CE" w:rsidRDefault="00762298" w:rsidP="00AE6603">
      <w:pPr>
        <w:numPr>
          <w:ilvl w:val="0"/>
          <w:numId w:val="53"/>
        </w:numPr>
        <w:spacing w:after="240" w:line="240" w:lineRule="auto"/>
        <w:ind w:left="360"/>
        <w:rPr>
          <w:szCs w:val="24"/>
        </w:rPr>
      </w:pPr>
      <w:r w:rsidRPr="00397968">
        <w:rPr>
          <w:b/>
          <w:bCs/>
          <w:iCs/>
          <w:szCs w:val="24"/>
        </w:rPr>
        <w:t>Revitalize existing funding:</w:t>
      </w:r>
      <w:r w:rsidRPr="00397968">
        <w:rPr>
          <w:bCs/>
          <w:iCs/>
          <w:szCs w:val="24"/>
        </w:rPr>
        <w:t xml:space="preserve"> </w:t>
      </w:r>
      <w:r w:rsidRPr="00397968">
        <w:rPr>
          <w:iCs/>
          <w:szCs w:val="24"/>
        </w:rPr>
        <w:t>Work with political leaders to identify gaps in service delivery for new projects that underpin traditional funding.</w:t>
      </w:r>
    </w:p>
    <w:p w:rsidR="00762298" w:rsidRPr="0021748E" w:rsidRDefault="00762298" w:rsidP="00AE6603">
      <w:pPr>
        <w:spacing w:after="240" w:line="240" w:lineRule="auto"/>
        <w:rPr>
          <w:sz w:val="32"/>
          <w:szCs w:val="32"/>
        </w:rPr>
      </w:pPr>
      <w:r w:rsidRPr="0021748E">
        <w:rPr>
          <w:sz w:val="32"/>
          <w:szCs w:val="32"/>
        </w:rPr>
        <w:t>Next Steps</w:t>
      </w:r>
    </w:p>
    <w:p w:rsidR="00762298" w:rsidRPr="0027006A" w:rsidRDefault="00762298" w:rsidP="00762298">
      <w:pPr>
        <w:spacing w:line="240" w:lineRule="auto"/>
        <w:rPr>
          <w:szCs w:val="24"/>
        </w:rPr>
      </w:pPr>
      <w:r w:rsidRPr="0027006A">
        <w:rPr>
          <w:szCs w:val="24"/>
        </w:rPr>
        <w:t>The strategic plan provides opportunities for all librarians and all types of libraries to participate in the implementation of t</w:t>
      </w:r>
      <w:r w:rsidR="0019011F">
        <w:rPr>
          <w:szCs w:val="24"/>
        </w:rPr>
        <w:t>he plan. These options comprise</w:t>
      </w:r>
      <w:r w:rsidRPr="0027006A">
        <w:rPr>
          <w:szCs w:val="24"/>
        </w:rPr>
        <w:t>:</w:t>
      </w:r>
    </w:p>
    <w:p w:rsidR="00762298" w:rsidRPr="0027006A" w:rsidRDefault="00762298" w:rsidP="00762298">
      <w:pPr>
        <w:spacing w:line="240" w:lineRule="auto"/>
        <w:rPr>
          <w:szCs w:val="24"/>
        </w:rPr>
      </w:pPr>
      <w:r w:rsidRPr="0027006A">
        <w:rPr>
          <w:b/>
          <w:szCs w:val="24"/>
        </w:rPr>
        <w:t>Lead or join a task force:</w:t>
      </w:r>
      <w:r w:rsidRPr="0027006A">
        <w:rPr>
          <w:szCs w:val="24"/>
        </w:rPr>
        <w:t xml:space="preserve"> to collaborate with other librarians in New Jersey to create a future of our choosing with the support of key stakeholders</w:t>
      </w:r>
    </w:p>
    <w:p w:rsidR="00762298" w:rsidRPr="0027006A" w:rsidRDefault="008D4E60" w:rsidP="00762298">
      <w:pPr>
        <w:spacing w:line="240" w:lineRule="auto"/>
        <w:rPr>
          <w:szCs w:val="24"/>
        </w:rPr>
      </w:pPr>
      <w:r>
        <w:rPr>
          <w:b/>
          <w:noProof/>
          <w:szCs w:val="24"/>
          <w:lang w:bidi="ar-SA"/>
        </w:rPr>
        <w:drawing>
          <wp:anchor distT="0" distB="0" distL="114300" distR="114300" simplePos="0" relativeHeight="251813888" behindDoc="0" locked="0" layoutInCell="1" allowOverlap="1">
            <wp:simplePos x="0" y="0"/>
            <wp:positionH relativeFrom="margin">
              <wp:posOffset>19050</wp:posOffset>
            </wp:positionH>
            <wp:positionV relativeFrom="paragraph">
              <wp:posOffset>800735</wp:posOffset>
            </wp:positionV>
            <wp:extent cx="5934710" cy="1895475"/>
            <wp:effectExtent l="19050" t="0" r="8890" b="0"/>
            <wp:wrapSquare wrapText="bothSides"/>
            <wp:docPr id="11" name="Picture 11" descr="C:\Users\Abby\Documents\Abby &amp; John\Projects\LLNJ\Final Plan\Graphics\Fotolia\Fotolia_38754502_S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by\Documents\Abby &amp; John\Projects\LLNJ\Final Plan\Graphics\Fotolia\Fotolia_38754502_Sv2.png"/>
                    <pic:cNvPicPr>
                      <a:picLocks noChangeAspect="1" noChangeArrowheads="1"/>
                    </pic:cNvPicPr>
                  </pic:nvPicPr>
                  <pic:blipFill>
                    <a:blip r:embed="rId23" cstate="print"/>
                    <a:srcRect/>
                    <a:stretch>
                      <a:fillRect/>
                    </a:stretch>
                  </pic:blipFill>
                  <pic:spPr bwMode="auto">
                    <a:xfrm>
                      <a:off x="0" y="0"/>
                      <a:ext cx="5934710" cy="1895475"/>
                    </a:xfrm>
                    <a:prstGeom prst="rect">
                      <a:avLst/>
                    </a:prstGeom>
                    <a:noFill/>
                    <a:ln w="9525">
                      <a:noFill/>
                      <a:miter lim="800000"/>
                      <a:headEnd/>
                      <a:tailEnd/>
                    </a:ln>
                  </pic:spPr>
                </pic:pic>
              </a:graphicData>
            </a:graphic>
          </wp:anchor>
        </w:drawing>
      </w:r>
      <w:r w:rsidR="00016AC3">
        <w:rPr>
          <w:b/>
          <w:szCs w:val="24"/>
        </w:rPr>
        <w:t>Choose to implement one of 33</w:t>
      </w:r>
      <w:r w:rsidR="00762298" w:rsidRPr="0027006A">
        <w:rPr>
          <w:b/>
          <w:szCs w:val="24"/>
        </w:rPr>
        <w:t xml:space="preserve"> ready-made projects:</w:t>
      </w:r>
      <w:r w:rsidR="00762298" w:rsidRPr="0027006A">
        <w:rPr>
          <w:szCs w:val="24"/>
        </w:rPr>
        <w:t xml:space="preserve"> you can start today in collaboration with your community, </w:t>
      </w:r>
      <w:r w:rsidR="00AB1F3D">
        <w:rPr>
          <w:szCs w:val="24"/>
        </w:rPr>
        <w:lastRenderedPageBreak/>
        <w:t>customers</w:t>
      </w:r>
      <w:r w:rsidR="00762298" w:rsidRPr="0027006A">
        <w:rPr>
          <w:szCs w:val="24"/>
        </w:rPr>
        <w:t xml:space="preserve"> or political leaders.</w:t>
      </w:r>
    </w:p>
    <w:p w:rsidR="00762298" w:rsidRPr="0027006A" w:rsidRDefault="00016AC3" w:rsidP="00762298">
      <w:pPr>
        <w:spacing w:line="240" w:lineRule="auto"/>
        <w:rPr>
          <w:szCs w:val="24"/>
        </w:rPr>
      </w:pPr>
      <w:r>
        <w:rPr>
          <w:b/>
          <w:szCs w:val="24"/>
        </w:rPr>
        <w:t>Develop one of 33</w:t>
      </w:r>
      <w:r w:rsidR="00762298" w:rsidRPr="0027006A">
        <w:rPr>
          <w:b/>
          <w:szCs w:val="24"/>
        </w:rPr>
        <w:t xml:space="preserve"> project ideas:</w:t>
      </w:r>
      <w:r w:rsidR="00762298" w:rsidRPr="0027006A">
        <w:rPr>
          <w:szCs w:val="24"/>
        </w:rPr>
        <w:t xml:space="preserve"> and start a planning process with your own staff and in partnership with your local community</w:t>
      </w:r>
      <w:r w:rsidR="00150E44">
        <w:rPr>
          <w:szCs w:val="24"/>
        </w:rPr>
        <w:t>,</w:t>
      </w:r>
      <w:r w:rsidR="00762298" w:rsidRPr="0027006A">
        <w:rPr>
          <w:szCs w:val="24"/>
        </w:rPr>
        <w:t xml:space="preserve"> school, business or university. </w:t>
      </w:r>
    </w:p>
    <w:p w:rsidR="00762298" w:rsidRPr="0027006A" w:rsidRDefault="00762298" w:rsidP="00762298">
      <w:pPr>
        <w:spacing w:line="240" w:lineRule="auto"/>
        <w:rPr>
          <w:szCs w:val="24"/>
        </w:rPr>
      </w:pPr>
      <w:r w:rsidRPr="0027006A">
        <w:rPr>
          <w:b/>
          <w:szCs w:val="24"/>
        </w:rPr>
        <w:t xml:space="preserve">Secure new funding using some of </w:t>
      </w:r>
      <w:r w:rsidR="00B20EA4">
        <w:rPr>
          <w:b/>
          <w:szCs w:val="24"/>
        </w:rPr>
        <w:t>8</w:t>
      </w:r>
      <w:r w:rsidRPr="0027006A">
        <w:rPr>
          <w:b/>
          <w:szCs w:val="24"/>
        </w:rPr>
        <w:t xml:space="preserve"> strategies: </w:t>
      </w:r>
      <w:r w:rsidRPr="0027006A">
        <w:rPr>
          <w:szCs w:val="24"/>
        </w:rPr>
        <w:t>for existing and new projects and programs including federal, state and foundation grants, LLNJ and State Library seed funding, sponsorships, new political commitments and partnerships with suppliers, government agencies and community groups.</w:t>
      </w:r>
    </w:p>
    <w:p w:rsidR="00762298" w:rsidRPr="0027006A" w:rsidRDefault="00762298" w:rsidP="00762298">
      <w:pPr>
        <w:spacing w:line="240" w:lineRule="auto"/>
        <w:rPr>
          <w:szCs w:val="24"/>
        </w:rPr>
      </w:pPr>
      <w:r w:rsidRPr="0027006A">
        <w:rPr>
          <w:b/>
          <w:szCs w:val="24"/>
        </w:rPr>
        <w:t>Libraries create their own version of the strategic plan:</w:t>
      </w:r>
      <w:r w:rsidRPr="0027006A">
        <w:rPr>
          <w:szCs w:val="24"/>
        </w:rPr>
        <w:t xml:space="preserve"> using key elements of the LLNJ strategic plan.</w:t>
      </w:r>
    </w:p>
    <w:p w:rsidR="00762298" w:rsidRPr="0027006A" w:rsidRDefault="00762298" w:rsidP="00762298">
      <w:pPr>
        <w:spacing w:line="240" w:lineRule="auto"/>
        <w:rPr>
          <w:szCs w:val="24"/>
        </w:rPr>
      </w:pPr>
      <w:r w:rsidRPr="0027006A">
        <w:rPr>
          <w:b/>
          <w:szCs w:val="24"/>
        </w:rPr>
        <w:t>Design and deliver new professional development programs</w:t>
      </w:r>
      <w:r w:rsidRPr="0027006A">
        <w:rPr>
          <w:szCs w:val="24"/>
        </w:rPr>
        <w:t>: for your staff and boards in advocacy, project management and partnering that will enable libraries to achieve their goals.</w:t>
      </w:r>
    </w:p>
    <w:p w:rsidR="00762298" w:rsidRPr="0027006A" w:rsidRDefault="00762298" w:rsidP="00762298">
      <w:pPr>
        <w:spacing w:line="240" w:lineRule="auto"/>
        <w:rPr>
          <w:szCs w:val="24"/>
        </w:rPr>
      </w:pPr>
      <w:r w:rsidRPr="0027006A">
        <w:rPr>
          <w:b/>
          <w:szCs w:val="24"/>
        </w:rPr>
        <w:t xml:space="preserve">Develop and offer a new state-wide service: </w:t>
      </w:r>
      <w:r w:rsidRPr="0027006A">
        <w:rPr>
          <w:szCs w:val="24"/>
        </w:rPr>
        <w:t xml:space="preserve">by finding the talents in your library e.g. grant writing that could be offered through other libraries on </w:t>
      </w:r>
      <w:r w:rsidR="00EF31DC">
        <w:rPr>
          <w:szCs w:val="24"/>
        </w:rPr>
        <w:t>an exchange-of-value</w:t>
      </w:r>
      <w:r w:rsidRPr="0027006A">
        <w:rPr>
          <w:szCs w:val="24"/>
        </w:rPr>
        <w:t xml:space="preserve"> basis.</w:t>
      </w:r>
    </w:p>
    <w:p w:rsidR="00762298" w:rsidRDefault="00762298" w:rsidP="00762298">
      <w:pPr>
        <w:spacing w:line="240" w:lineRule="auto"/>
        <w:ind w:left="360"/>
      </w:pPr>
    </w:p>
    <w:p w:rsidR="008D4E60" w:rsidRDefault="005D2744" w:rsidP="00F029C1">
      <w:pPr>
        <w:rPr>
          <w:sz w:val="32"/>
          <w:szCs w:val="32"/>
        </w:rPr>
      </w:pPr>
      <w:r w:rsidRPr="00A1446A">
        <w:rPr>
          <w:sz w:val="32"/>
          <w:szCs w:val="32"/>
        </w:rPr>
        <w:t>Our Strategic Planning Process</w:t>
      </w:r>
    </w:p>
    <w:p w:rsidR="005D2744" w:rsidRPr="00254CBF" w:rsidRDefault="005D2744" w:rsidP="00F029C1">
      <w:pPr>
        <w:rPr>
          <w:rFonts w:eastAsia="Times New Roman"/>
        </w:rPr>
      </w:pPr>
      <w:r w:rsidRPr="00254CBF">
        <w:rPr>
          <w:rFonts w:eastAsia="Times New Roman"/>
        </w:rPr>
        <w:t xml:space="preserve">The </w:t>
      </w:r>
      <w:r w:rsidRPr="00CE6BB1">
        <w:rPr>
          <w:rFonts w:eastAsia="Times New Roman"/>
          <w:b/>
        </w:rPr>
        <w:t>"Living Plan"</w:t>
      </w:r>
      <w:r w:rsidRPr="00254CBF">
        <w:rPr>
          <w:rFonts w:eastAsia="Times New Roman"/>
        </w:rPr>
        <w:t xml:space="preserve"> approach to strategic </w:t>
      </w:r>
      <w:r w:rsidRPr="00254CBF">
        <w:rPr>
          <w:rFonts w:eastAsia="Times New Roman"/>
        </w:rPr>
        <w:lastRenderedPageBreak/>
        <w:t xml:space="preserve">planning adopted by LLNJ/NJSL is designed to be </w:t>
      </w:r>
      <w:r w:rsidR="007E4691">
        <w:rPr>
          <w:rFonts w:eastAsia="Times New Roman"/>
        </w:rPr>
        <w:t xml:space="preserve">an iterative process of planning and implementation that can be </w:t>
      </w:r>
      <w:r w:rsidRPr="00254CBF">
        <w:rPr>
          <w:rFonts w:eastAsia="Times New Roman"/>
        </w:rPr>
        <w:t>continued by libraries and our stakeholders throughout New Jersey. We use the process to synt</w:t>
      </w:r>
      <w:r w:rsidR="007E4691">
        <w:rPr>
          <w:rFonts w:eastAsia="Times New Roman"/>
        </w:rPr>
        <w:t>hesize our creativity, passions and</w:t>
      </w:r>
      <w:r w:rsidRPr="00254CBF">
        <w:rPr>
          <w:rFonts w:eastAsia="Times New Roman"/>
        </w:rPr>
        <w:t xml:space="preserve"> expertise </w:t>
      </w:r>
      <w:r w:rsidR="007E4691">
        <w:rPr>
          <w:rFonts w:eastAsia="Times New Roman"/>
        </w:rPr>
        <w:t xml:space="preserve">and </w:t>
      </w:r>
      <w:r w:rsidRPr="00254CBF">
        <w:rPr>
          <w:rFonts w:eastAsia="Times New Roman"/>
        </w:rPr>
        <w:t xml:space="preserve">to </w:t>
      </w:r>
      <w:r w:rsidR="007E4691">
        <w:rPr>
          <w:rFonts w:eastAsia="Times New Roman"/>
        </w:rPr>
        <w:t xml:space="preserve">collectively </w:t>
      </w:r>
      <w:r w:rsidRPr="00254CBF">
        <w:rPr>
          <w:rFonts w:eastAsia="Times New Roman"/>
        </w:rPr>
        <w:t xml:space="preserve">create </w:t>
      </w:r>
      <w:r w:rsidR="007E4691">
        <w:rPr>
          <w:rFonts w:eastAsia="Times New Roman"/>
        </w:rPr>
        <w:t>our desired future one step at a time</w:t>
      </w:r>
      <w:r w:rsidRPr="00254CBF">
        <w:rPr>
          <w:rFonts w:eastAsia="Times New Roman"/>
        </w:rPr>
        <w:t xml:space="preserve">. </w:t>
      </w:r>
    </w:p>
    <w:p w:rsidR="005D2744" w:rsidRPr="00254CBF" w:rsidRDefault="007E4691" w:rsidP="00F029C1">
      <w:pPr>
        <w:rPr>
          <w:rFonts w:eastAsia="Times New Roman"/>
        </w:rPr>
      </w:pPr>
      <w:r>
        <w:rPr>
          <w:rFonts w:eastAsia="Times New Roman"/>
        </w:rPr>
        <w:t xml:space="preserve">There are many ways to make use of this plan. </w:t>
      </w:r>
      <w:r w:rsidR="005D2744" w:rsidRPr="00254CBF">
        <w:rPr>
          <w:rFonts w:eastAsia="Times New Roman"/>
        </w:rPr>
        <w:t xml:space="preserve">Key elements of the plan, </w:t>
      </w:r>
      <w:r>
        <w:rPr>
          <w:rFonts w:eastAsia="Times New Roman"/>
        </w:rPr>
        <w:t xml:space="preserve">including </w:t>
      </w:r>
      <w:r w:rsidR="005D2744" w:rsidRPr="00254CBF">
        <w:rPr>
          <w:rFonts w:eastAsia="Times New Roman"/>
        </w:rPr>
        <w:t>goals and strategies</w:t>
      </w:r>
      <w:r>
        <w:rPr>
          <w:rFonts w:eastAsia="Times New Roman"/>
        </w:rPr>
        <w:t xml:space="preserve">, </w:t>
      </w:r>
      <w:r w:rsidR="005D2744" w:rsidRPr="00254CBF">
        <w:rPr>
          <w:rFonts w:eastAsia="Times New Roman"/>
        </w:rPr>
        <w:t xml:space="preserve">can easily be </w:t>
      </w:r>
      <w:r>
        <w:rPr>
          <w:rFonts w:eastAsia="Times New Roman"/>
        </w:rPr>
        <w:t>incorporated into</w:t>
      </w:r>
      <w:r w:rsidR="005D2744" w:rsidRPr="00254CBF">
        <w:rPr>
          <w:rFonts w:eastAsia="Times New Roman"/>
        </w:rPr>
        <w:t xml:space="preserve"> individual library strategic plans. Individuals can join task forces t</w:t>
      </w:r>
      <w:r>
        <w:rPr>
          <w:rFonts w:eastAsia="Times New Roman"/>
        </w:rPr>
        <w:t>o implement specific projects, and l</w:t>
      </w:r>
      <w:r w:rsidR="005D2744" w:rsidRPr="00254CBF">
        <w:rPr>
          <w:rFonts w:eastAsia="Times New Roman"/>
        </w:rPr>
        <w:t>ibraries can also choose to undertake a similar strategic planning process, but at a local scale.</w:t>
      </w:r>
      <w:r w:rsidR="003D387A" w:rsidRPr="003D387A">
        <w:rPr>
          <w:rFonts w:eastAsia="Times New Roman"/>
        </w:rPr>
        <w:t xml:space="preserve"> </w:t>
      </w:r>
    </w:p>
    <w:p w:rsidR="005D2744" w:rsidRPr="00254CBF" w:rsidRDefault="005D2744" w:rsidP="005D2744">
      <w:pPr>
        <w:spacing w:after="0" w:line="240" w:lineRule="auto"/>
        <w:rPr>
          <w:rFonts w:eastAsia="Times New Roman" w:cs="Times New Roman"/>
          <w:b/>
          <w:szCs w:val="24"/>
        </w:rPr>
      </w:pPr>
      <w:r w:rsidRPr="00254CBF">
        <w:rPr>
          <w:rFonts w:eastAsia="Times New Roman" w:cs="Times New Roman"/>
          <w:b/>
          <w:szCs w:val="24"/>
        </w:rPr>
        <w:t>1. Kick-off meeting</w:t>
      </w:r>
    </w:p>
    <w:p w:rsidR="005D2744" w:rsidRPr="00254CBF" w:rsidRDefault="005D2744" w:rsidP="00F029C1">
      <w:pPr>
        <w:rPr>
          <w:rFonts w:eastAsia="Times New Roman"/>
        </w:rPr>
      </w:pPr>
      <w:r w:rsidRPr="00254CBF">
        <w:rPr>
          <w:rFonts w:eastAsia="Times New Roman"/>
        </w:rPr>
        <w:t>The process began with a meeting to discuss and finalize the process, decide who we want to invite and what we expect to achieve by the end of the project. The process began in the LLNJ offices on October 9, 2012</w:t>
      </w:r>
      <w:r w:rsidR="00DA58AC">
        <w:rPr>
          <w:rFonts w:eastAsia="Times New Roman"/>
        </w:rPr>
        <w:t>,</w:t>
      </w:r>
      <w:r w:rsidRPr="00254CBF">
        <w:rPr>
          <w:rFonts w:eastAsia="Times New Roman"/>
        </w:rPr>
        <w:t xml:space="preserve"> followed by the official kick-off meeting with the Statewide Strategic Planning Committee on </w:t>
      </w:r>
      <w:r w:rsidR="00DA58AC">
        <w:rPr>
          <w:rFonts w:eastAsia="Times New Roman"/>
        </w:rPr>
        <w:t xml:space="preserve">the afternoon of </w:t>
      </w:r>
      <w:r w:rsidRPr="00254CBF">
        <w:rPr>
          <w:rFonts w:eastAsia="Times New Roman"/>
        </w:rPr>
        <w:t>October 25.</w:t>
      </w:r>
    </w:p>
    <w:p w:rsidR="005D2744" w:rsidRPr="00254CBF" w:rsidRDefault="005D2744" w:rsidP="005D2744">
      <w:pPr>
        <w:spacing w:after="0" w:line="240" w:lineRule="auto"/>
        <w:rPr>
          <w:rFonts w:eastAsia="Times New Roman" w:cs="Times New Roman"/>
          <w:b/>
          <w:szCs w:val="24"/>
        </w:rPr>
      </w:pPr>
      <w:r w:rsidRPr="00254CBF">
        <w:rPr>
          <w:rFonts w:eastAsia="Times New Roman" w:cs="Times New Roman"/>
          <w:b/>
          <w:szCs w:val="24"/>
        </w:rPr>
        <w:t>2. Research and Briefing Notes</w:t>
      </w:r>
    </w:p>
    <w:p w:rsidR="005D2744" w:rsidRPr="00254CBF" w:rsidRDefault="005D2744" w:rsidP="00F029C1">
      <w:pPr>
        <w:rPr>
          <w:rFonts w:eastAsia="Times New Roman"/>
        </w:rPr>
      </w:pPr>
      <w:r w:rsidRPr="00254CBF">
        <w:rPr>
          <w:rFonts w:eastAsia="Times New Roman"/>
        </w:rPr>
        <w:t xml:space="preserve">Desktop research was undertaken to prepare briefing notes to inform the strategic planning process, especially to provide inputs to the series of workshops. </w:t>
      </w:r>
      <w:r w:rsidRPr="00254CBF">
        <w:rPr>
          <w:rFonts w:eastAsia="Times New Roman"/>
        </w:rPr>
        <w:lastRenderedPageBreak/>
        <w:t>This information included trend data on emerging technologies, changes in the role of libraries, shifts in patterns of knowledge management and knowledge creation, as well as relevant financial and population statistics. Thought provoking challenges from thought leaders about future scenarios were derived from journal articles, meta-studies and presentations on TED.</w:t>
      </w:r>
    </w:p>
    <w:p w:rsidR="005D2744" w:rsidRPr="00254CBF" w:rsidRDefault="005D2744" w:rsidP="005D2744">
      <w:pPr>
        <w:spacing w:after="0" w:line="240" w:lineRule="auto"/>
        <w:rPr>
          <w:rFonts w:eastAsia="Times New Roman" w:cs="Times New Roman"/>
          <w:b/>
          <w:szCs w:val="24"/>
        </w:rPr>
      </w:pPr>
      <w:r w:rsidRPr="00254CBF">
        <w:rPr>
          <w:rFonts w:eastAsia="Times New Roman" w:cs="Times New Roman"/>
          <w:b/>
          <w:szCs w:val="24"/>
        </w:rPr>
        <w:t>3. Advisory Committee Workshop</w:t>
      </w:r>
    </w:p>
    <w:p w:rsidR="005D2744" w:rsidRPr="00254CBF" w:rsidRDefault="00404F80" w:rsidP="00DA58AC">
      <w:pPr>
        <w:rPr>
          <w:rFonts w:eastAsia="Times New Roman" w:cs="Times New Roman"/>
          <w:szCs w:val="24"/>
        </w:rPr>
      </w:pPr>
      <w:r>
        <w:rPr>
          <w:rFonts w:eastAsia="Times New Roman"/>
          <w:noProof/>
          <w:lang w:bidi="ar-SA"/>
        </w:rPr>
        <w:drawing>
          <wp:anchor distT="0" distB="182880" distL="114300" distR="114300" simplePos="0" relativeHeight="251697152" behindDoc="0" locked="0" layoutInCell="1" allowOverlap="1">
            <wp:simplePos x="0" y="0"/>
            <wp:positionH relativeFrom="column">
              <wp:posOffset>-3190875</wp:posOffset>
            </wp:positionH>
            <wp:positionV relativeFrom="paragraph">
              <wp:posOffset>2557145</wp:posOffset>
            </wp:positionV>
            <wp:extent cx="2600325" cy="638175"/>
            <wp:effectExtent l="19050" t="0" r="9525" b="0"/>
            <wp:wrapSquare wrapText="bothSides"/>
            <wp:docPr id="22" name="Picture 42" descr="C:\Users\Abby\Documents\Abby &amp; John\Projects\LLNJ\Final Plan\Graphics\fotolia_14369788_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bby\Documents\Abby &amp; John\Projects\LLNJ\Final Plan\Graphics\fotolia_14369788_comp.jpg"/>
                    <pic:cNvPicPr>
                      <a:picLocks noChangeAspect="1" noChangeArrowheads="1"/>
                    </pic:cNvPicPr>
                  </pic:nvPicPr>
                  <pic:blipFill>
                    <a:blip r:embed="rId24" cstate="print"/>
                    <a:srcRect/>
                    <a:stretch>
                      <a:fillRect/>
                    </a:stretch>
                  </pic:blipFill>
                  <pic:spPr bwMode="auto">
                    <a:xfrm>
                      <a:off x="0" y="0"/>
                      <a:ext cx="2600325" cy="638175"/>
                    </a:xfrm>
                    <a:prstGeom prst="rect">
                      <a:avLst/>
                    </a:prstGeom>
                    <a:noFill/>
                    <a:ln w="9525">
                      <a:noFill/>
                      <a:miter lim="800000"/>
                      <a:headEnd/>
                      <a:tailEnd/>
                    </a:ln>
                  </pic:spPr>
                </pic:pic>
              </a:graphicData>
            </a:graphic>
          </wp:anchor>
        </w:drawing>
      </w:r>
      <w:r w:rsidR="005D2744" w:rsidRPr="00254CBF">
        <w:rPr>
          <w:rFonts w:eastAsia="Times New Roman"/>
        </w:rPr>
        <w:t xml:space="preserve">A workshop was conducted with the leadership of LLNJ to canvass the widest possible range of issues as early in the process as possible. The issues were </w:t>
      </w:r>
      <w:r w:rsidR="005D2744" w:rsidRPr="00CF503E">
        <w:rPr>
          <w:rFonts w:eastAsia="Times New Roman"/>
        </w:rPr>
        <w:t>explore</w:t>
      </w:r>
      <w:r w:rsidR="00CF503E">
        <w:rPr>
          <w:rFonts w:eastAsia="Times New Roman"/>
        </w:rPr>
        <w:t>d</w:t>
      </w:r>
      <w:r w:rsidR="00E575B1">
        <w:rPr>
          <w:rFonts w:eastAsia="Times New Roman"/>
        </w:rPr>
        <w:t xml:space="preserve"> using </w:t>
      </w:r>
      <w:r w:rsidR="005D2744" w:rsidRPr="00254CBF">
        <w:rPr>
          <w:rFonts w:eastAsia="Times New Roman"/>
        </w:rPr>
        <w:t>sequences of rich questions including:</w:t>
      </w:r>
    </w:p>
    <w:p w:rsidR="005D2744" w:rsidRPr="00B1652D" w:rsidRDefault="005D2744" w:rsidP="00F029C1">
      <w:pPr>
        <w:pStyle w:val="ListParagraph"/>
        <w:numPr>
          <w:ilvl w:val="0"/>
          <w:numId w:val="60"/>
        </w:numPr>
        <w:spacing w:after="120"/>
        <w:ind w:left="432" w:hanging="432"/>
        <w:contextualSpacing w:val="0"/>
        <w:rPr>
          <w:rFonts w:eastAsia="Times New Roman"/>
        </w:rPr>
      </w:pPr>
      <w:r w:rsidRPr="00B1652D">
        <w:rPr>
          <w:rFonts w:eastAsia="Times New Roman"/>
        </w:rPr>
        <w:t>Our role: What are the roles of libraries and librarians in a world that is ever more complex, and where many more people are involved in the creation, dissemination, remixing, categorization and publishing of works (film, books, research, learning resources</w:t>
      </w:r>
      <w:r w:rsidR="009C7BF6">
        <w:rPr>
          <w:rFonts w:eastAsia="Times New Roman"/>
        </w:rPr>
        <w:t>,</w:t>
      </w:r>
      <w:r w:rsidRPr="00B1652D">
        <w:rPr>
          <w:rFonts w:eastAsia="Times New Roman"/>
        </w:rPr>
        <w:t xml:space="preserve"> etc.)? What is important to keep that we have done in the past? What is our new work/activity?</w:t>
      </w:r>
    </w:p>
    <w:p w:rsidR="005D2744" w:rsidRPr="00B1652D" w:rsidRDefault="005D2744" w:rsidP="00F029C1">
      <w:pPr>
        <w:pStyle w:val="ListParagraph"/>
        <w:numPr>
          <w:ilvl w:val="0"/>
          <w:numId w:val="60"/>
        </w:numPr>
        <w:spacing w:after="120"/>
        <w:ind w:left="432" w:hanging="432"/>
        <w:contextualSpacing w:val="0"/>
        <w:rPr>
          <w:rFonts w:eastAsia="Times New Roman"/>
        </w:rPr>
      </w:pPr>
      <w:r w:rsidRPr="00B1652D">
        <w:rPr>
          <w:rFonts w:eastAsia="Times New Roman"/>
        </w:rPr>
        <w:t>Our brand/identity: What are we known for? How will our citizens regard libraries and librarians in the mid-</w:t>
      </w:r>
      <w:r w:rsidR="00AA6114" w:rsidRPr="00B1652D">
        <w:rPr>
          <w:rFonts w:eastAsia="Times New Roman"/>
        </w:rPr>
        <w:t>21</w:t>
      </w:r>
      <w:r w:rsidR="00AA6114" w:rsidRPr="00B1652D">
        <w:rPr>
          <w:rFonts w:eastAsia="Times New Roman"/>
          <w:vertAlign w:val="superscript"/>
        </w:rPr>
        <w:t>st</w:t>
      </w:r>
      <w:r w:rsidR="00AA6114" w:rsidRPr="00B1652D">
        <w:rPr>
          <w:rFonts w:eastAsia="Times New Roman"/>
        </w:rPr>
        <w:t xml:space="preserve"> </w:t>
      </w:r>
      <w:r w:rsidR="007776B6">
        <w:rPr>
          <w:rFonts w:eastAsia="Times New Roman"/>
        </w:rPr>
        <w:t>c</w:t>
      </w:r>
      <w:r w:rsidRPr="00B1652D">
        <w:rPr>
          <w:rFonts w:eastAsia="Times New Roman"/>
        </w:rPr>
        <w:t>entury? For what wi</w:t>
      </w:r>
      <w:r w:rsidR="00AA6114" w:rsidRPr="00B1652D">
        <w:rPr>
          <w:rFonts w:eastAsia="Times New Roman"/>
        </w:rPr>
        <w:t xml:space="preserve">ll we be recognized and </w:t>
      </w:r>
      <w:r w:rsidRPr="00B1652D">
        <w:rPr>
          <w:rFonts w:eastAsia="Times New Roman"/>
        </w:rPr>
        <w:t>valued? How will we help people, where are they located? How do we interact with our community?</w:t>
      </w:r>
    </w:p>
    <w:p w:rsidR="005D2744" w:rsidRPr="00B1652D" w:rsidRDefault="005D2744" w:rsidP="00D60941">
      <w:pPr>
        <w:pStyle w:val="ListParagraph"/>
        <w:numPr>
          <w:ilvl w:val="0"/>
          <w:numId w:val="60"/>
        </w:numPr>
        <w:spacing w:after="120"/>
        <w:ind w:left="432" w:hanging="432"/>
        <w:contextualSpacing w:val="0"/>
        <w:rPr>
          <w:rFonts w:eastAsia="Times New Roman"/>
        </w:rPr>
      </w:pPr>
      <w:r w:rsidRPr="00B1652D">
        <w:rPr>
          <w:rFonts w:eastAsia="Times New Roman"/>
        </w:rPr>
        <w:lastRenderedPageBreak/>
        <w:t>The context: What are the major trends in the world of libraries and librarians? What might we borrow from other industries/sectors, e.g. hospitality, publishing, communications? Where are libraries/or the new functions of libraries needed where they do not exist already?</w:t>
      </w:r>
    </w:p>
    <w:p w:rsidR="005D2744" w:rsidRPr="00B1652D" w:rsidRDefault="005D2744" w:rsidP="00D60941">
      <w:pPr>
        <w:pStyle w:val="ListParagraph"/>
        <w:numPr>
          <w:ilvl w:val="0"/>
          <w:numId w:val="60"/>
        </w:numPr>
        <w:spacing w:after="120"/>
        <w:ind w:left="432" w:hanging="432"/>
        <w:contextualSpacing w:val="0"/>
        <w:rPr>
          <w:rFonts w:eastAsia="Times New Roman"/>
        </w:rPr>
      </w:pPr>
      <w:r w:rsidRPr="00B1652D">
        <w:rPr>
          <w:rFonts w:eastAsia="Times New Roman"/>
        </w:rPr>
        <w:t>Our customers and other stakeholders: Who uses libraries now? What are our customers’ needs and do we serve them well? Who might use libraries in the future? How might we engage more people/new groups of people in becoming part of the NJ library community? What other stakeholders are important to our future and why?</w:t>
      </w:r>
    </w:p>
    <w:p w:rsidR="005D2744" w:rsidRPr="00B1652D" w:rsidRDefault="005D2744" w:rsidP="00D60941">
      <w:pPr>
        <w:pStyle w:val="ListParagraph"/>
        <w:numPr>
          <w:ilvl w:val="0"/>
          <w:numId w:val="60"/>
        </w:numPr>
        <w:spacing w:after="120"/>
        <w:ind w:left="432" w:hanging="432"/>
        <w:contextualSpacing w:val="0"/>
        <w:rPr>
          <w:rFonts w:eastAsia="Times New Roman"/>
        </w:rPr>
      </w:pPr>
      <w:r w:rsidRPr="00B1652D">
        <w:rPr>
          <w:rFonts w:eastAsia="Times New Roman"/>
        </w:rPr>
        <w:t>The value of libraries: How is the value of libraries perceived and by whom? How are they perceived as entities that embrace the future? If not, how might we change that? What value/perceived value might we add so that libraries become known as a great thing to fund?</w:t>
      </w:r>
    </w:p>
    <w:p w:rsidR="005D2744" w:rsidRPr="00B1652D" w:rsidRDefault="005D2744" w:rsidP="00D60941">
      <w:pPr>
        <w:pStyle w:val="ListParagraph"/>
        <w:numPr>
          <w:ilvl w:val="0"/>
          <w:numId w:val="60"/>
        </w:numPr>
        <w:spacing w:after="120"/>
        <w:ind w:left="432" w:hanging="432"/>
        <w:contextualSpacing w:val="0"/>
        <w:rPr>
          <w:rFonts w:eastAsia="Times New Roman"/>
        </w:rPr>
      </w:pPr>
      <w:r w:rsidRPr="00B1652D">
        <w:rPr>
          <w:rFonts w:eastAsia="Times New Roman"/>
        </w:rPr>
        <w:t>Competition: Who are the competitors to libraries? Where do we compete where can’t be successful? How and where might we compete where we have a strategic advantage? How might we collaborate with competitors to offer higher overall value?</w:t>
      </w:r>
    </w:p>
    <w:p w:rsidR="005D2744" w:rsidRDefault="005D2744" w:rsidP="00404F80">
      <w:pPr>
        <w:pStyle w:val="ListParagraph"/>
        <w:numPr>
          <w:ilvl w:val="0"/>
          <w:numId w:val="60"/>
        </w:numPr>
        <w:spacing w:after="120"/>
        <w:ind w:left="432" w:hanging="432"/>
        <w:contextualSpacing w:val="0"/>
        <w:rPr>
          <w:rFonts w:eastAsia="Times New Roman"/>
        </w:rPr>
      </w:pPr>
      <w:r w:rsidRPr="00B1652D">
        <w:rPr>
          <w:rFonts w:eastAsia="Times New Roman"/>
        </w:rPr>
        <w:t xml:space="preserve">Governance, leadership and influence: How can we play a leadership role in the fields of knowledge management, knowledge creation and the wise application of knowledge? What are </w:t>
      </w:r>
      <w:r w:rsidRPr="00B1652D">
        <w:rPr>
          <w:rFonts w:eastAsia="Times New Roman"/>
        </w:rPr>
        <w:lastRenderedPageBreak/>
        <w:t>the gaps in society/business where we can make a difference or be influential?</w:t>
      </w:r>
    </w:p>
    <w:p w:rsidR="001362AA" w:rsidRPr="001362AA" w:rsidRDefault="001362AA" w:rsidP="001362AA">
      <w:pPr>
        <w:spacing w:after="120"/>
        <w:rPr>
          <w:rFonts w:eastAsia="Times New Roman"/>
        </w:rPr>
      </w:pPr>
      <w:r>
        <w:rPr>
          <w:rFonts w:eastAsia="Times New Roman"/>
          <w:noProof/>
          <w:lang w:bidi="ar-SA"/>
        </w:rPr>
        <w:drawing>
          <wp:inline distT="0" distB="0" distL="0" distR="0">
            <wp:extent cx="2743200" cy="1819275"/>
            <wp:effectExtent l="19050" t="0" r="0" b="0"/>
            <wp:docPr id="44" name="Picture 44" descr="C:\Users\Abby\Documents\Abby &amp; John\Projects\LLNJ\Final Plan\Graphics\questions are fateful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bby\Documents\Abby &amp; John\Projects\LLNJ\Final Plan\Graphics\questions are fateful3a.png"/>
                    <pic:cNvPicPr>
                      <a:picLocks noChangeAspect="1" noChangeArrowheads="1"/>
                    </pic:cNvPicPr>
                  </pic:nvPicPr>
                  <pic:blipFill>
                    <a:blip r:embed="rId25" cstate="print"/>
                    <a:srcRect/>
                    <a:stretch>
                      <a:fillRect/>
                    </a:stretch>
                  </pic:blipFill>
                  <pic:spPr bwMode="auto">
                    <a:xfrm>
                      <a:off x="0" y="0"/>
                      <a:ext cx="2743200" cy="1819275"/>
                    </a:xfrm>
                    <a:prstGeom prst="rect">
                      <a:avLst/>
                    </a:prstGeom>
                    <a:noFill/>
                    <a:ln w="9525">
                      <a:noFill/>
                      <a:miter lim="800000"/>
                      <a:headEnd/>
                      <a:tailEnd/>
                    </a:ln>
                  </pic:spPr>
                </pic:pic>
              </a:graphicData>
            </a:graphic>
          </wp:inline>
        </w:drawing>
      </w:r>
    </w:p>
    <w:p w:rsidR="005D2744" w:rsidRPr="00B1652D" w:rsidRDefault="005D2744" w:rsidP="009C7BF6">
      <w:pPr>
        <w:pStyle w:val="ListParagraph"/>
        <w:numPr>
          <w:ilvl w:val="0"/>
          <w:numId w:val="60"/>
        </w:numPr>
        <w:spacing w:after="120"/>
        <w:ind w:left="432" w:hanging="432"/>
        <w:contextualSpacing w:val="0"/>
        <w:rPr>
          <w:rFonts w:eastAsia="Times New Roman"/>
        </w:rPr>
      </w:pPr>
      <w:r w:rsidRPr="00B1652D">
        <w:rPr>
          <w:rFonts w:eastAsia="Times New Roman"/>
        </w:rPr>
        <w:t>Structures and processes: How should we structure/organize and co-ordinate our activities across New Jersey so that we integrate the interests of our member organizations and their</w:t>
      </w:r>
      <w:r w:rsidR="00B1652D">
        <w:rPr>
          <w:rFonts w:eastAsia="Times New Roman"/>
        </w:rPr>
        <w:t xml:space="preserve"> </w:t>
      </w:r>
      <w:r w:rsidRPr="00B1652D">
        <w:rPr>
          <w:rFonts w:eastAsia="Times New Roman"/>
        </w:rPr>
        <w:t>communities</w:t>
      </w:r>
      <w:r w:rsidR="00B1652D">
        <w:rPr>
          <w:rFonts w:eastAsia="Times New Roman"/>
        </w:rPr>
        <w:t>, c</w:t>
      </w:r>
      <w:r w:rsidRPr="00B1652D">
        <w:rPr>
          <w:rFonts w:eastAsia="Times New Roman"/>
        </w:rPr>
        <w:t>ustomers</w:t>
      </w:r>
      <w:r w:rsidR="00B1652D">
        <w:rPr>
          <w:rFonts w:eastAsia="Times New Roman"/>
        </w:rPr>
        <w:t xml:space="preserve"> and </w:t>
      </w:r>
      <w:r w:rsidRPr="00B1652D">
        <w:rPr>
          <w:rFonts w:eastAsia="Times New Roman"/>
        </w:rPr>
        <w:t>stakeholde</w:t>
      </w:r>
      <w:r w:rsidR="00B1652D">
        <w:rPr>
          <w:rFonts w:eastAsia="Times New Roman"/>
        </w:rPr>
        <w:t>r</w:t>
      </w:r>
      <w:r w:rsidRPr="00B1652D">
        <w:rPr>
          <w:rFonts w:eastAsia="Times New Roman"/>
        </w:rPr>
        <w:t>s? How might we apply economies of scale to take advantage of resources? What activities require local/custom/just-in-time services and how might we best deliver these?</w:t>
      </w:r>
    </w:p>
    <w:p w:rsidR="005D2744" w:rsidRPr="00B1652D" w:rsidRDefault="005D2744" w:rsidP="009C7BF6">
      <w:pPr>
        <w:pStyle w:val="ListParagraph"/>
        <w:numPr>
          <w:ilvl w:val="0"/>
          <w:numId w:val="60"/>
        </w:numPr>
        <w:spacing w:after="120"/>
        <w:ind w:left="432" w:hanging="432"/>
        <w:contextualSpacing w:val="0"/>
        <w:rPr>
          <w:rFonts w:eastAsia="Times New Roman"/>
        </w:rPr>
      </w:pPr>
      <w:r w:rsidRPr="00B1652D">
        <w:rPr>
          <w:rFonts w:eastAsia="Times New Roman"/>
        </w:rPr>
        <w:t>Professional development: What new skills/capacities will librarians and their staff need and what old skills do we want to maintain or further develop in order to perform our new role(s)?</w:t>
      </w:r>
    </w:p>
    <w:p w:rsidR="005D2744" w:rsidRPr="00B1652D" w:rsidRDefault="005D2744" w:rsidP="00404F80">
      <w:pPr>
        <w:pStyle w:val="ListParagraph"/>
        <w:numPr>
          <w:ilvl w:val="0"/>
          <w:numId w:val="60"/>
        </w:numPr>
        <w:spacing w:after="120"/>
        <w:ind w:left="432" w:hanging="432"/>
        <w:contextualSpacing w:val="0"/>
        <w:rPr>
          <w:rFonts w:eastAsia="Times New Roman"/>
        </w:rPr>
      </w:pPr>
      <w:r w:rsidRPr="00B1652D">
        <w:rPr>
          <w:rFonts w:eastAsia="Times New Roman"/>
        </w:rPr>
        <w:t>Resources, technologies and methods: What kinds of buildings, equipment, processes and methods will we expect in the library of the mid-21st century? Describe a day in the life of the "library", virtual, physical or otherwise?</w:t>
      </w:r>
    </w:p>
    <w:p w:rsidR="005D2744" w:rsidRPr="00B1652D" w:rsidRDefault="005D2744" w:rsidP="00F029C1">
      <w:pPr>
        <w:pStyle w:val="ListParagraph"/>
        <w:numPr>
          <w:ilvl w:val="0"/>
          <w:numId w:val="60"/>
        </w:numPr>
        <w:spacing w:after="120"/>
        <w:ind w:left="432" w:hanging="432"/>
        <w:contextualSpacing w:val="0"/>
        <w:rPr>
          <w:rFonts w:eastAsia="Times New Roman"/>
        </w:rPr>
      </w:pPr>
      <w:r w:rsidRPr="00B1652D">
        <w:rPr>
          <w:rFonts w:eastAsia="Times New Roman"/>
        </w:rPr>
        <w:t xml:space="preserve">Sources of funding: How will our work be funded? Who will want to pay for our services/support our work, and </w:t>
      </w:r>
      <w:r w:rsidRPr="00B1652D">
        <w:rPr>
          <w:rFonts w:eastAsia="Times New Roman"/>
        </w:rPr>
        <w:lastRenderedPageBreak/>
        <w:t>why will they want/need to do this? What will be free and why?</w:t>
      </w:r>
    </w:p>
    <w:p w:rsidR="005D2744" w:rsidRPr="00B1652D" w:rsidRDefault="005D2744" w:rsidP="00F029C1">
      <w:pPr>
        <w:pStyle w:val="ListParagraph"/>
        <w:numPr>
          <w:ilvl w:val="0"/>
          <w:numId w:val="60"/>
        </w:numPr>
        <w:spacing w:after="120"/>
        <w:ind w:left="432" w:hanging="432"/>
        <w:contextualSpacing w:val="0"/>
        <w:rPr>
          <w:rFonts w:eastAsia="Times New Roman"/>
        </w:rPr>
      </w:pPr>
      <w:r w:rsidRPr="00B1652D">
        <w:rPr>
          <w:rFonts w:eastAsia="Times New Roman"/>
        </w:rPr>
        <w:t>What new sources of funding might we tap? How might we expand on or manage existing sources of funding more effectively?</w:t>
      </w:r>
    </w:p>
    <w:p w:rsidR="005D2744" w:rsidRPr="00B1652D" w:rsidRDefault="00277378" w:rsidP="00F029C1">
      <w:pPr>
        <w:pStyle w:val="ListParagraph"/>
        <w:numPr>
          <w:ilvl w:val="0"/>
          <w:numId w:val="60"/>
        </w:numPr>
        <w:spacing w:after="120"/>
        <w:ind w:left="432" w:hanging="432"/>
        <w:contextualSpacing w:val="0"/>
        <w:rPr>
          <w:rFonts w:eastAsia="Times New Roman"/>
        </w:rPr>
      </w:pPr>
      <w:r>
        <w:rPr>
          <w:rFonts w:eastAsia="Times New Roman"/>
          <w:noProof/>
          <w:lang w:bidi="ar-SA"/>
        </w:rPr>
        <w:drawing>
          <wp:anchor distT="0" distB="182880" distL="114300" distR="114300" simplePos="0" relativeHeight="251902976" behindDoc="0" locked="0" layoutInCell="1" allowOverlap="1">
            <wp:simplePos x="0" y="0"/>
            <wp:positionH relativeFrom="column">
              <wp:posOffset>3227705</wp:posOffset>
            </wp:positionH>
            <wp:positionV relativeFrom="paragraph">
              <wp:posOffset>781050</wp:posOffset>
            </wp:positionV>
            <wp:extent cx="2724150" cy="2975610"/>
            <wp:effectExtent l="19050" t="0" r="0" b="0"/>
            <wp:wrapSquare wrapText="bothSides"/>
            <wp:docPr id="1" name="Picture 13" descr="C:\Users\Abby\Documents\Abby &amp; John\Projects\LLNJ\Final Plan\Graphics\Fotolia\Fotolia_52914138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bby\Documents\Abby &amp; John\Projects\LLNJ\Final Plan\Graphics\Fotolia\Fotolia_52914138_S.png"/>
                    <pic:cNvPicPr>
                      <a:picLocks noChangeAspect="1" noChangeArrowheads="1"/>
                    </pic:cNvPicPr>
                  </pic:nvPicPr>
                  <pic:blipFill>
                    <a:blip r:embed="rId26" cstate="print"/>
                    <a:srcRect/>
                    <a:stretch>
                      <a:fillRect/>
                    </a:stretch>
                  </pic:blipFill>
                  <pic:spPr bwMode="auto">
                    <a:xfrm>
                      <a:off x="0" y="0"/>
                      <a:ext cx="2724150" cy="2975610"/>
                    </a:xfrm>
                    <a:prstGeom prst="rect">
                      <a:avLst/>
                    </a:prstGeom>
                    <a:noFill/>
                    <a:ln w="9525">
                      <a:noFill/>
                      <a:miter lim="800000"/>
                      <a:headEnd/>
                      <a:tailEnd/>
                    </a:ln>
                  </pic:spPr>
                </pic:pic>
              </a:graphicData>
            </a:graphic>
          </wp:anchor>
        </w:drawing>
      </w:r>
      <w:r w:rsidR="005D2744" w:rsidRPr="00B1652D">
        <w:rPr>
          <w:rFonts w:eastAsia="Times New Roman"/>
        </w:rPr>
        <w:t>Choice trilogy: What are we doing well that we want to KEEP? What is an obstacle or barrier to our success that we might ABANDON? What new activities or revised activities are we drawn to INVENT/REINVENT?</w:t>
      </w:r>
    </w:p>
    <w:p w:rsidR="005D2744" w:rsidRPr="00B1652D" w:rsidRDefault="005D2744" w:rsidP="00F029C1">
      <w:pPr>
        <w:pStyle w:val="ListParagraph"/>
        <w:numPr>
          <w:ilvl w:val="0"/>
          <w:numId w:val="60"/>
        </w:numPr>
        <w:spacing w:after="120"/>
        <w:ind w:left="432" w:hanging="432"/>
        <w:contextualSpacing w:val="0"/>
        <w:rPr>
          <w:rFonts w:eastAsia="Times New Roman"/>
        </w:rPr>
      </w:pPr>
      <w:r w:rsidRPr="00B1652D">
        <w:rPr>
          <w:rFonts w:eastAsia="Times New Roman"/>
        </w:rPr>
        <w:t>Envisioning the future: Craft a definition of “library” for Wikipedia in 2020. Be sure to include librarians/other library people, who uses libraries and how, as well as their structure, physical and/or virtual.</w:t>
      </w:r>
    </w:p>
    <w:p w:rsidR="005D2744" w:rsidRPr="00B1652D" w:rsidRDefault="005D2744" w:rsidP="00F029C1">
      <w:pPr>
        <w:pStyle w:val="ListParagraph"/>
        <w:numPr>
          <w:ilvl w:val="0"/>
          <w:numId w:val="60"/>
        </w:numPr>
        <w:spacing w:after="120"/>
        <w:ind w:left="432" w:hanging="432"/>
        <w:contextualSpacing w:val="0"/>
        <w:rPr>
          <w:rFonts w:eastAsia="Times New Roman"/>
        </w:rPr>
      </w:pPr>
      <w:r w:rsidRPr="00B1652D">
        <w:rPr>
          <w:rFonts w:eastAsia="Times New Roman"/>
        </w:rPr>
        <w:t>Projects: What is a project we need to start today in New Jersey to create or further develop our new or enhanced services, systems, roles, methods, processes, governance models, funding mechanisms etc.?</w:t>
      </w:r>
    </w:p>
    <w:p w:rsidR="005D2744" w:rsidRPr="00B1652D" w:rsidRDefault="005D2744" w:rsidP="00F029C1">
      <w:pPr>
        <w:pStyle w:val="ListParagraph"/>
        <w:numPr>
          <w:ilvl w:val="0"/>
          <w:numId w:val="60"/>
        </w:numPr>
        <w:spacing w:after="120"/>
        <w:ind w:left="432" w:hanging="432"/>
        <w:contextualSpacing w:val="0"/>
        <w:rPr>
          <w:rFonts w:eastAsia="Times New Roman"/>
        </w:rPr>
      </w:pPr>
      <w:r w:rsidRPr="00B1652D">
        <w:rPr>
          <w:rFonts w:eastAsia="Times New Roman"/>
        </w:rPr>
        <w:t>Measure of success: How will we know when we are successful? What will we have achieved and how will we be able to measure it? E.g. Number of new library users and positive experience satisfaction reports. Number of people trained. Number of documents published.</w:t>
      </w:r>
    </w:p>
    <w:p w:rsidR="00BC12D1" w:rsidRPr="00254CBF" w:rsidRDefault="005D2744" w:rsidP="00277378">
      <w:pPr>
        <w:rPr>
          <w:rFonts w:eastAsia="Times New Roman" w:cs="Times New Roman"/>
          <w:szCs w:val="24"/>
        </w:rPr>
      </w:pPr>
      <w:r w:rsidRPr="00254CBF">
        <w:rPr>
          <w:rFonts w:eastAsia="Times New Roman"/>
        </w:rPr>
        <w:t xml:space="preserve">After each workshop, the results were published on an interactive, web-based mind map that enables LLNJ and the </w:t>
      </w:r>
      <w:r w:rsidRPr="00254CBF">
        <w:rPr>
          <w:rFonts w:eastAsia="Times New Roman"/>
        </w:rPr>
        <w:lastRenderedPageBreak/>
        <w:t>broader community to see and track the progress of the plan.</w:t>
      </w:r>
    </w:p>
    <w:p w:rsidR="005D2744" w:rsidRPr="00254CBF" w:rsidRDefault="005D2744" w:rsidP="005D2744">
      <w:pPr>
        <w:spacing w:after="0" w:line="240" w:lineRule="auto"/>
        <w:rPr>
          <w:rFonts w:eastAsia="Times New Roman" w:cs="Times New Roman"/>
          <w:b/>
          <w:szCs w:val="24"/>
        </w:rPr>
      </w:pPr>
      <w:r w:rsidRPr="00254CBF">
        <w:rPr>
          <w:rFonts w:eastAsia="Times New Roman" w:cs="Times New Roman"/>
          <w:b/>
          <w:szCs w:val="24"/>
        </w:rPr>
        <w:t>4. Community workshops</w:t>
      </w:r>
    </w:p>
    <w:p w:rsidR="00277378" w:rsidRPr="00254CBF" w:rsidRDefault="005D2744" w:rsidP="004C59BA">
      <w:pPr>
        <w:rPr>
          <w:rFonts w:eastAsia="Times New Roman" w:cs="Times New Roman"/>
          <w:szCs w:val="24"/>
        </w:rPr>
      </w:pPr>
      <w:r w:rsidRPr="00254CBF">
        <w:rPr>
          <w:rFonts w:eastAsia="Times New Roman"/>
        </w:rPr>
        <w:t xml:space="preserve">A series of public workshops was </w:t>
      </w:r>
      <w:r w:rsidR="001664CE" w:rsidRPr="001664CE">
        <w:rPr>
          <w:rFonts w:eastAsia="Times New Roman"/>
        </w:rPr>
        <w:t>held</w:t>
      </w:r>
      <w:r w:rsidRPr="00254CBF">
        <w:rPr>
          <w:rFonts w:eastAsia="Times New Roman"/>
        </w:rPr>
        <w:t xml:space="preserve"> throughout New Jersey – in Hammonton, Monroe and Paterson - to give librarians and other stakeholders an opportunity to participate and contribute their thinking to the plan. </w:t>
      </w:r>
    </w:p>
    <w:p w:rsidR="005D2744" w:rsidRPr="00254CBF" w:rsidRDefault="005D2744" w:rsidP="005D2744">
      <w:pPr>
        <w:spacing w:after="0" w:line="240" w:lineRule="auto"/>
        <w:rPr>
          <w:rFonts w:eastAsia="Times New Roman" w:cs="Times New Roman"/>
          <w:b/>
          <w:szCs w:val="24"/>
        </w:rPr>
      </w:pPr>
      <w:r w:rsidRPr="00254CBF">
        <w:rPr>
          <w:rFonts w:eastAsia="Times New Roman" w:cs="Times New Roman"/>
          <w:b/>
          <w:szCs w:val="24"/>
        </w:rPr>
        <w:t>5. First Iteration of the Strategic Plan</w:t>
      </w:r>
    </w:p>
    <w:p w:rsidR="005D2744" w:rsidRPr="00254CBF" w:rsidRDefault="005D2744" w:rsidP="00F029C1">
      <w:pPr>
        <w:rPr>
          <w:rFonts w:eastAsia="Times New Roman" w:cs="Times New Roman"/>
          <w:szCs w:val="24"/>
        </w:rPr>
      </w:pPr>
      <w:r w:rsidRPr="00254CBF">
        <w:rPr>
          <w:rFonts w:eastAsia="Times New Roman"/>
        </w:rPr>
        <w:t>An initial version of the plan, in the form of a narrative framework, was developed early in the process to act as a reference point. It combined the initial research and the advisory committee deliberations, including:</w:t>
      </w:r>
    </w:p>
    <w:p w:rsidR="005D2744" w:rsidRPr="00076A3E" w:rsidRDefault="005D2744" w:rsidP="005D2744">
      <w:pPr>
        <w:pStyle w:val="Bulletedlist"/>
      </w:pPr>
      <w:r w:rsidRPr="00076A3E">
        <w:t>Environmental scan: The major trends and emerging issues</w:t>
      </w:r>
    </w:p>
    <w:p w:rsidR="005D2744" w:rsidRPr="00076A3E" w:rsidRDefault="005D2744" w:rsidP="005D2744">
      <w:pPr>
        <w:pStyle w:val="Bulletedlist"/>
      </w:pPr>
      <w:r w:rsidRPr="00076A3E">
        <w:t>P</w:t>
      </w:r>
      <w:r w:rsidR="00631B96">
        <w:t>referred future: The main goals;</w:t>
      </w:r>
      <w:r w:rsidRPr="00076A3E">
        <w:t xml:space="preserve"> what we should be striving to achieve so we either align with the </w:t>
      </w:r>
      <w:r w:rsidRPr="00076A3E">
        <w:lastRenderedPageBreak/>
        <w:t>emerg</w:t>
      </w:r>
      <w:r w:rsidR="00631B96">
        <w:t>ing future</w:t>
      </w:r>
      <w:r w:rsidRPr="00076A3E">
        <w:t xml:space="preserve"> or take an active role in creating it</w:t>
      </w:r>
    </w:p>
    <w:p w:rsidR="005D2744" w:rsidRPr="00076A3E" w:rsidRDefault="00631B96" w:rsidP="005D2744">
      <w:pPr>
        <w:pStyle w:val="Bulletedlist"/>
      </w:pPr>
      <w:r>
        <w:rPr>
          <w:noProof/>
          <w:lang w:bidi="ar-SA"/>
        </w:rPr>
        <w:drawing>
          <wp:anchor distT="0" distB="91440" distL="114300" distR="114300" simplePos="0" relativeHeight="251833344" behindDoc="0" locked="0" layoutInCell="1" allowOverlap="1">
            <wp:simplePos x="0" y="0"/>
            <wp:positionH relativeFrom="column">
              <wp:posOffset>3340100</wp:posOffset>
            </wp:positionH>
            <wp:positionV relativeFrom="paragraph">
              <wp:posOffset>133985</wp:posOffset>
            </wp:positionV>
            <wp:extent cx="2594610" cy="2587625"/>
            <wp:effectExtent l="19050" t="0" r="0" b="0"/>
            <wp:wrapSquare wrapText="bothSides"/>
            <wp:docPr id="9" name="Picture 43" descr="C:\Users\Abby\Documents\Abby &amp; John\Projects\LLNJ\Final Plan\Graphics\Fotolia\Fotolia_37287838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bby\Documents\Abby &amp; John\Projects\LLNJ\Final Plan\Graphics\Fotolia\Fotolia_37287838_S.jpg"/>
                    <pic:cNvPicPr>
                      <a:picLocks noChangeAspect="1" noChangeArrowheads="1"/>
                    </pic:cNvPicPr>
                  </pic:nvPicPr>
                  <pic:blipFill>
                    <a:blip r:embed="rId27" cstate="print"/>
                    <a:srcRect/>
                    <a:stretch>
                      <a:fillRect/>
                    </a:stretch>
                  </pic:blipFill>
                  <pic:spPr bwMode="auto">
                    <a:xfrm>
                      <a:off x="0" y="0"/>
                      <a:ext cx="2594610" cy="2587625"/>
                    </a:xfrm>
                    <a:prstGeom prst="rect">
                      <a:avLst/>
                    </a:prstGeom>
                    <a:noFill/>
                    <a:ln w="9525">
                      <a:noFill/>
                      <a:miter lim="800000"/>
                      <a:headEnd/>
                      <a:tailEnd/>
                    </a:ln>
                  </pic:spPr>
                </pic:pic>
              </a:graphicData>
            </a:graphic>
          </wp:anchor>
        </w:drawing>
      </w:r>
      <w:r w:rsidR="005D2744" w:rsidRPr="00076A3E">
        <w:t>Stakeholder interests: The major stakeholders and their interests and how their relationships with libraries and librari</w:t>
      </w:r>
      <w:r>
        <w:t xml:space="preserve">ans </w:t>
      </w:r>
      <w:r w:rsidR="005D2744" w:rsidRPr="00076A3E">
        <w:t>may possibly evolve</w:t>
      </w:r>
    </w:p>
    <w:p w:rsidR="005D2744" w:rsidRPr="00076A3E" w:rsidRDefault="005D2744" w:rsidP="005D2744">
      <w:pPr>
        <w:pStyle w:val="Bulletedlist"/>
      </w:pPr>
      <w:r w:rsidRPr="00076A3E">
        <w:t>Dynamic capacities analysis: What activities should we keep? What should we abandon? What should we invent or reinvent?</w:t>
      </w:r>
    </w:p>
    <w:p w:rsidR="005D2744" w:rsidRPr="00076A3E" w:rsidRDefault="005D2744" w:rsidP="005D2744">
      <w:pPr>
        <w:pStyle w:val="Bulletedlist"/>
      </w:pPr>
      <w:r w:rsidRPr="00076A3E">
        <w:t>Dynamic resources analysis: What roles do we need to play? What tools/technologies/methods and resources do we need to have or continue to use/enhance? What are the rules of interaction with our stakeholders?</w:t>
      </w:r>
    </w:p>
    <w:p w:rsidR="005D2744" w:rsidRPr="00076A3E" w:rsidRDefault="005D2744" w:rsidP="005D2744">
      <w:pPr>
        <w:pStyle w:val="Bulletedlist"/>
      </w:pPr>
      <w:r w:rsidRPr="00076A3E">
        <w:t>Projects/Programs: A list of projects or programs and tentative measure</w:t>
      </w:r>
      <w:r w:rsidR="00631B96">
        <w:t>s we need to put in place so that</w:t>
      </w:r>
      <w:r w:rsidRPr="00076A3E">
        <w:t xml:space="preserve"> </w:t>
      </w:r>
      <w:r w:rsidR="00631B96" w:rsidRPr="00076A3E">
        <w:t xml:space="preserve">a) </w:t>
      </w:r>
      <w:r w:rsidR="00631B96">
        <w:t xml:space="preserve">the </w:t>
      </w:r>
      <w:r w:rsidRPr="00076A3E">
        <w:t>activities are aligned with the emerging preferred future, b) the stakeholders’ evolving interests are met or surpassed, c) the changes we need to make to our organization or system (keep, abandon, reinvent) are in place and d) the new roles we need to play in relation to our stakeholders are all identified and understood</w:t>
      </w:r>
    </w:p>
    <w:p w:rsidR="005D2744" w:rsidRPr="00076A3E" w:rsidRDefault="005D2744" w:rsidP="005D2744">
      <w:pPr>
        <w:pStyle w:val="Bulletedlist"/>
      </w:pPr>
      <w:r w:rsidRPr="00076A3E">
        <w:t>Measures: Initial list of possible indicators/measures of success</w:t>
      </w:r>
    </w:p>
    <w:p w:rsidR="005D2744" w:rsidRDefault="005D2744" w:rsidP="005D2744">
      <w:pPr>
        <w:spacing w:after="0" w:line="240" w:lineRule="auto"/>
        <w:rPr>
          <w:rFonts w:eastAsia="Times New Roman" w:cs="Times New Roman"/>
          <w:szCs w:val="24"/>
        </w:rPr>
      </w:pPr>
    </w:p>
    <w:p w:rsidR="005D2744" w:rsidRPr="00254CBF" w:rsidRDefault="005D2744" w:rsidP="005D2744">
      <w:pPr>
        <w:spacing w:after="0" w:line="240" w:lineRule="auto"/>
        <w:rPr>
          <w:rFonts w:eastAsia="Times New Roman" w:cs="Times New Roman"/>
          <w:b/>
          <w:szCs w:val="24"/>
        </w:rPr>
      </w:pPr>
      <w:r w:rsidRPr="00254CBF">
        <w:rPr>
          <w:rFonts w:eastAsia="Times New Roman" w:cs="Times New Roman"/>
          <w:b/>
          <w:szCs w:val="24"/>
        </w:rPr>
        <w:t>6. Supplementary Inputs to the Plan</w:t>
      </w:r>
    </w:p>
    <w:p w:rsidR="005D2744" w:rsidRPr="00254CBF" w:rsidRDefault="005D2744" w:rsidP="00B1652D">
      <w:pPr>
        <w:rPr>
          <w:rFonts w:eastAsia="Times New Roman"/>
        </w:rPr>
      </w:pPr>
      <w:r w:rsidRPr="00254CBF">
        <w:rPr>
          <w:rFonts w:eastAsia="Times New Roman"/>
        </w:rPr>
        <w:t xml:space="preserve">A series of non-workshop activities were also undertaken to include a broad </w:t>
      </w:r>
      <w:r w:rsidRPr="00254CBF">
        <w:rPr>
          <w:rFonts w:eastAsia="Times New Roman"/>
        </w:rPr>
        <w:lastRenderedPageBreak/>
        <w:t xml:space="preserve">spectrum of opinions to enrich the </w:t>
      </w:r>
      <w:r w:rsidRPr="00BD6798">
        <w:rPr>
          <w:rFonts w:eastAsia="Times New Roman"/>
        </w:rPr>
        <w:t>p</w:t>
      </w:r>
      <w:r w:rsidR="00BD6798" w:rsidRPr="00BD6798">
        <w:rPr>
          <w:rFonts w:eastAsia="Times New Roman"/>
        </w:rPr>
        <w:t>l</w:t>
      </w:r>
      <w:r w:rsidRPr="00BD6798">
        <w:rPr>
          <w:rFonts w:eastAsia="Times New Roman"/>
        </w:rPr>
        <w:t>anning</w:t>
      </w:r>
      <w:r w:rsidRPr="00254CBF">
        <w:rPr>
          <w:rFonts w:eastAsia="Times New Roman"/>
        </w:rPr>
        <w:t xml:space="preserve"> process:</w:t>
      </w:r>
    </w:p>
    <w:p w:rsidR="005D2744" w:rsidRPr="00076A3E" w:rsidRDefault="005D2744" w:rsidP="005D2744">
      <w:pPr>
        <w:pStyle w:val="Bulletedlist"/>
      </w:pPr>
      <w:r w:rsidRPr="00076A3E">
        <w:t xml:space="preserve">Targeted interview were conducted with 12 domain experts and key leaders/influencers in the library community with a deep understanding of New Jersey libraries in a national/international context. </w:t>
      </w:r>
    </w:p>
    <w:p w:rsidR="005D2744" w:rsidRPr="00076A3E" w:rsidRDefault="005D2744" w:rsidP="005D2744">
      <w:pPr>
        <w:pStyle w:val="Bulletedlist"/>
      </w:pPr>
      <w:r w:rsidRPr="00076A3E">
        <w:t xml:space="preserve">A survey sought opinions from the LLNJ network unable to participate in the workshops, to which 520 responded. </w:t>
      </w:r>
    </w:p>
    <w:p w:rsidR="005D2744" w:rsidRPr="00076A3E" w:rsidRDefault="005D2744" w:rsidP="005D2744">
      <w:pPr>
        <w:pStyle w:val="Bulletedlist"/>
        <w:rPr>
          <w:b/>
        </w:rPr>
      </w:pPr>
      <w:r w:rsidRPr="00076A3E">
        <w:t>A survey of school students’ opinions about the future of libraries elicited 457 responses.</w:t>
      </w:r>
    </w:p>
    <w:p w:rsidR="005D2744" w:rsidRPr="00254CBF" w:rsidRDefault="005D2744" w:rsidP="005D2744">
      <w:pPr>
        <w:spacing w:after="0" w:line="240" w:lineRule="auto"/>
        <w:rPr>
          <w:rFonts w:eastAsia="Times New Roman" w:cs="Times New Roman"/>
          <w:szCs w:val="24"/>
        </w:rPr>
      </w:pPr>
    </w:p>
    <w:p w:rsidR="005D2744" w:rsidRPr="00254CBF" w:rsidRDefault="005D2744" w:rsidP="005D2744">
      <w:pPr>
        <w:spacing w:after="0" w:line="240" w:lineRule="auto"/>
        <w:rPr>
          <w:rFonts w:eastAsia="Times New Roman" w:cs="Times New Roman"/>
          <w:b/>
          <w:szCs w:val="24"/>
        </w:rPr>
      </w:pPr>
      <w:r w:rsidRPr="00254CBF">
        <w:rPr>
          <w:rFonts w:eastAsia="Times New Roman" w:cs="Times New Roman"/>
          <w:b/>
          <w:szCs w:val="24"/>
        </w:rPr>
        <w:t xml:space="preserve">7. Synthesis into Strategic Focus Areas </w:t>
      </w:r>
    </w:p>
    <w:p w:rsidR="005D2744" w:rsidRPr="00254CBF" w:rsidRDefault="005D2744" w:rsidP="001F4B5E">
      <w:pPr>
        <w:rPr>
          <w:rFonts w:eastAsia="Times New Roman"/>
        </w:rPr>
      </w:pPr>
      <w:r w:rsidRPr="00254CBF">
        <w:rPr>
          <w:rFonts w:eastAsia="Times New Roman"/>
        </w:rPr>
        <w:t xml:space="preserve">The workshop outputs were </w:t>
      </w:r>
      <w:proofErr w:type="gramStart"/>
      <w:r w:rsidRPr="00254CBF">
        <w:rPr>
          <w:rFonts w:eastAsia="Times New Roman"/>
        </w:rPr>
        <w:t>consolidated/synthesized</w:t>
      </w:r>
      <w:proofErr w:type="gramEnd"/>
      <w:r w:rsidRPr="00254CBF">
        <w:rPr>
          <w:rFonts w:eastAsia="Times New Roman"/>
        </w:rPr>
        <w:t xml:space="preserve"> into a set of seven themes/strategic focus areas, each exemplified by 6-7 project concepts. </w:t>
      </w:r>
    </w:p>
    <w:p w:rsidR="005D2744" w:rsidRPr="00254CBF" w:rsidRDefault="005D2744" w:rsidP="001F4B5E">
      <w:pPr>
        <w:rPr>
          <w:rFonts w:eastAsia="Times New Roman" w:cs="Times New Roman"/>
          <w:b/>
          <w:szCs w:val="24"/>
        </w:rPr>
      </w:pPr>
      <w:r w:rsidRPr="00254CBF">
        <w:rPr>
          <w:rFonts w:eastAsia="Times New Roman" w:cs="Times New Roman"/>
          <w:b/>
          <w:szCs w:val="24"/>
        </w:rPr>
        <w:lastRenderedPageBreak/>
        <w:t>8. On-line Task Force Workshops to Create Project Plans</w:t>
      </w:r>
    </w:p>
    <w:p w:rsidR="005D2744" w:rsidRPr="00254CBF" w:rsidRDefault="005D2744" w:rsidP="001F4B5E">
      <w:pPr>
        <w:rPr>
          <w:rFonts w:eastAsia="Times New Roman" w:cs="Times New Roman"/>
          <w:szCs w:val="24"/>
        </w:rPr>
      </w:pPr>
      <w:r w:rsidRPr="00254CBF">
        <w:rPr>
          <w:rFonts w:eastAsia="Times New Roman"/>
        </w:rPr>
        <w:t>Thirty six people volunteered to join task forces to create detailed project plans and generate goal and strategy statements and measures of success for each of the seven strategic focus areas. Participants worked in groups using telephone conferencing and Google Docs.</w:t>
      </w:r>
    </w:p>
    <w:p w:rsidR="005D2744" w:rsidRPr="00254CBF" w:rsidRDefault="005D2744" w:rsidP="005D2744">
      <w:pPr>
        <w:spacing w:after="0" w:line="240" w:lineRule="auto"/>
        <w:rPr>
          <w:rFonts w:eastAsia="Times New Roman" w:cs="Times New Roman"/>
          <w:szCs w:val="24"/>
        </w:rPr>
      </w:pPr>
      <w:r w:rsidRPr="00254CBF">
        <w:rPr>
          <w:rFonts w:eastAsia="Times New Roman" w:cs="Times New Roman"/>
          <w:szCs w:val="24"/>
        </w:rPr>
        <w:t>The goal statement format was:</w:t>
      </w:r>
    </w:p>
    <w:p w:rsidR="005D2744" w:rsidRPr="00254CBF" w:rsidRDefault="005D2744" w:rsidP="005D2744">
      <w:pPr>
        <w:spacing w:after="0" w:line="240" w:lineRule="auto"/>
        <w:rPr>
          <w:rFonts w:eastAsia="Times New Roman" w:cs="Times New Roman"/>
          <w:szCs w:val="24"/>
        </w:rPr>
      </w:pPr>
    </w:p>
    <w:p w:rsidR="005D2744" w:rsidRPr="00076A3E" w:rsidRDefault="005D2744" w:rsidP="005D2744">
      <w:pPr>
        <w:pStyle w:val="Bulletedlist"/>
      </w:pPr>
      <w:r w:rsidRPr="00076A3E">
        <w:t>Goals (What)</w:t>
      </w:r>
    </w:p>
    <w:p w:rsidR="005D2744" w:rsidRPr="00076A3E" w:rsidRDefault="005D2744" w:rsidP="005D2744">
      <w:pPr>
        <w:pStyle w:val="Bulletedlist"/>
      </w:pPr>
      <w:r w:rsidRPr="00076A3E">
        <w:t>Strategies (How)</w:t>
      </w:r>
    </w:p>
    <w:p w:rsidR="005D2744" w:rsidRPr="00076A3E" w:rsidRDefault="005D2744" w:rsidP="005D2744">
      <w:pPr>
        <w:pStyle w:val="Bulletedlist"/>
      </w:pPr>
      <w:r w:rsidRPr="00076A3E">
        <w:t>Measures of Success (How will we know when we’ve succeeded)</w:t>
      </w:r>
    </w:p>
    <w:p w:rsidR="005D2744" w:rsidRPr="00254CBF" w:rsidRDefault="005D2744" w:rsidP="00005744">
      <w:pPr>
        <w:rPr>
          <w:rFonts w:eastAsia="Times New Roman"/>
        </w:rPr>
      </w:pPr>
      <w:r w:rsidRPr="00254CBF">
        <w:rPr>
          <w:rFonts w:eastAsia="Times New Roman"/>
        </w:rPr>
        <w:t>The project plan format was:</w:t>
      </w:r>
    </w:p>
    <w:p w:rsidR="005D2744" w:rsidRPr="00076A3E" w:rsidRDefault="005D2744" w:rsidP="005D2744">
      <w:pPr>
        <w:pStyle w:val="Bulletedlist"/>
      </w:pPr>
      <w:r w:rsidRPr="00076A3E">
        <w:t>Project Title (4-5 words)</w:t>
      </w:r>
    </w:p>
    <w:p w:rsidR="005D2744" w:rsidRPr="00076A3E" w:rsidRDefault="005D2744" w:rsidP="005D2744">
      <w:pPr>
        <w:pStyle w:val="Bulletedlist"/>
      </w:pPr>
      <w:r w:rsidRPr="00076A3E">
        <w:t>Project Description (25 -100 words)</w:t>
      </w:r>
    </w:p>
    <w:p w:rsidR="005D2744" w:rsidRPr="00076A3E" w:rsidRDefault="005D2744" w:rsidP="005D2744">
      <w:pPr>
        <w:pStyle w:val="Bulletedlist"/>
      </w:pPr>
      <w:r w:rsidRPr="00076A3E">
        <w:t>Governance: Roles and responsibilities, who will own the project</w:t>
      </w:r>
    </w:p>
    <w:p w:rsidR="005D2744" w:rsidRPr="00076A3E" w:rsidRDefault="005D2744" w:rsidP="005D2744">
      <w:pPr>
        <w:pStyle w:val="Bulletedlist"/>
      </w:pPr>
      <w:r w:rsidRPr="00076A3E">
        <w:t>Objectives: What will the project achieve?</w:t>
      </w:r>
    </w:p>
    <w:p w:rsidR="005D2744" w:rsidRPr="00076A3E" w:rsidRDefault="005D2744" w:rsidP="005D2744">
      <w:pPr>
        <w:pStyle w:val="Bulletedlist"/>
      </w:pPr>
      <w:r w:rsidRPr="00076A3E">
        <w:t>Stakeholders: Which stakeholders and their interests will be served by the project? Who will make use of the product/service and how, who will be the suppliers?</w:t>
      </w:r>
    </w:p>
    <w:p w:rsidR="005D2744" w:rsidRPr="00076A3E" w:rsidRDefault="005D2744" w:rsidP="005D2744">
      <w:pPr>
        <w:pStyle w:val="Bulletedlist"/>
      </w:pPr>
      <w:r w:rsidRPr="00076A3E">
        <w:t>Time frame(s) for development, implementation etc.</w:t>
      </w:r>
    </w:p>
    <w:p w:rsidR="005D2744" w:rsidRPr="00076A3E" w:rsidRDefault="005D2744" w:rsidP="005D2744">
      <w:pPr>
        <w:pStyle w:val="Bulletedlist"/>
      </w:pPr>
      <w:r w:rsidRPr="00076A3E">
        <w:t>Estimated cost range and sources of funding</w:t>
      </w:r>
    </w:p>
    <w:p w:rsidR="005D2744" w:rsidRPr="00076A3E" w:rsidRDefault="005D2744" w:rsidP="005D2744">
      <w:pPr>
        <w:pStyle w:val="Bulletedlist"/>
      </w:pPr>
      <w:r w:rsidRPr="00076A3E">
        <w:t>Actions/activities (in detail)</w:t>
      </w:r>
    </w:p>
    <w:p w:rsidR="005D2744" w:rsidRPr="00076A3E" w:rsidRDefault="005D2744" w:rsidP="005D2744">
      <w:pPr>
        <w:pStyle w:val="Bulletedlist"/>
      </w:pPr>
      <w:r w:rsidRPr="00076A3E">
        <w:lastRenderedPageBreak/>
        <w:t>Measures of success (benefits, measurable, clear, simple, actionable)</w:t>
      </w:r>
    </w:p>
    <w:p w:rsidR="005D2744" w:rsidRPr="00076A3E" w:rsidRDefault="005D2744" w:rsidP="005D2744">
      <w:pPr>
        <w:pStyle w:val="Bulletedlist"/>
      </w:pPr>
      <w:r w:rsidRPr="00076A3E">
        <w:t>Professional development required</w:t>
      </w:r>
    </w:p>
    <w:p w:rsidR="005D2744" w:rsidRPr="00076A3E" w:rsidRDefault="005D2744" w:rsidP="005D2744">
      <w:pPr>
        <w:pStyle w:val="Bulletedlist"/>
      </w:pPr>
      <w:r w:rsidRPr="00076A3E">
        <w:t>Resources, technological or facilities requirements</w:t>
      </w:r>
    </w:p>
    <w:p w:rsidR="005D2744" w:rsidRPr="00076A3E" w:rsidRDefault="005D2744" w:rsidP="005D2744">
      <w:pPr>
        <w:pStyle w:val="Bulletedlist"/>
      </w:pPr>
      <w:r w:rsidRPr="00076A3E">
        <w:t>Integration with other projects/programs</w:t>
      </w:r>
    </w:p>
    <w:p w:rsidR="005D2744" w:rsidRPr="00254CBF" w:rsidRDefault="005D2744" w:rsidP="001F4B5E">
      <w:pPr>
        <w:rPr>
          <w:rFonts w:eastAsia="Times New Roman"/>
          <w:b/>
        </w:rPr>
      </w:pPr>
      <w:r w:rsidRPr="00254CBF">
        <w:rPr>
          <w:rFonts w:eastAsia="Times New Roman"/>
          <w:b/>
        </w:rPr>
        <w:t>9. Draft Strategic Plan Review</w:t>
      </w:r>
    </w:p>
    <w:p w:rsidR="005D2744" w:rsidRDefault="005D2744" w:rsidP="00B1652D">
      <w:pPr>
        <w:rPr>
          <w:rFonts w:eastAsia="Times New Roman"/>
        </w:rPr>
      </w:pPr>
      <w:r w:rsidRPr="00254CBF">
        <w:rPr>
          <w:rFonts w:eastAsia="Times New Roman"/>
        </w:rPr>
        <w:t xml:space="preserve">The advisory committee met to review the project plans, the stakeholder </w:t>
      </w:r>
      <w:proofErr w:type="gramStart"/>
      <w:r w:rsidRPr="00254CBF">
        <w:rPr>
          <w:rFonts w:eastAsia="Times New Roman"/>
        </w:rPr>
        <w:t>interests</w:t>
      </w:r>
      <w:proofErr w:type="gramEnd"/>
      <w:r w:rsidRPr="00254CBF">
        <w:rPr>
          <w:rFonts w:eastAsia="Times New Roman"/>
        </w:rPr>
        <w:t xml:space="preserve"> analysis</w:t>
      </w:r>
      <w:r>
        <w:rPr>
          <w:rFonts w:eastAsia="Times New Roman"/>
        </w:rPr>
        <w:t>,</w:t>
      </w:r>
      <w:r w:rsidRPr="00254CBF">
        <w:rPr>
          <w:rFonts w:eastAsia="Times New Roman"/>
        </w:rPr>
        <w:t xml:space="preserve"> as well as the goals, strategies and measures of success, and to further refine them. This process involved reviewing all of the information collected during the process, as well as the tentative goal statements and project plans and synthesizing the concepts to a new and higher level of integrated order.</w:t>
      </w:r>
    </w:p>
    <w:p w:rsidR="005D2744" w:rsidRPr="00254CBF" w:rsidRDefault="005D2744" w:rsidP="005D2744">
      <w:pPr>
        <w:spacing w:after="0" w:line="240" w:lineRule="auto"/>
        <w:rPr>
          <w:rFonts w:eastAsia="Times New Roman" w:cs="Times New Roman"/>
          <w:b/>
          <w:szCs w:val="24"/>
        </w:rPr>
      </w:pPr>
      <w:r w:rsidRPr="00254CBF">
        <w:rPr>
          <w:rFonts w:eastAsia="Times New Roman" w:cs="Times New Roman"/>
          <w:b/>
          <w:szCs w:val="24"/>
        </w:rPr>
        <w:t>10. Strategic Plan Preparation</w:t>
      </w:r>
    </w:p>
    <w:p w:rsidR="005D2744" w:rsidRPr="00254CBF" w:rsidRDefault="005D2744" w:rsidP="00B1652D">
      <w:pPr>
        <w:rPr>
          <w:rFonts w:eastAsia="Times New Roman"/>
        </w:rPr>
      </w:pPr>
      <w:r w:rsidRPr="00254CBF">
        <w:rPr>
          <w:rFonts w:eastAsia="Times New Roman"/>
        </w:rPr>
        <w:t>The formal strategic plan was developed by analyzing the contributions of all of the participants and the analysis by the advisory committee, and drawing these together into an environmental scan, a vision statement for New Jersey libraries and librarians, seven strategic goals and a selection of projects to operationalize the plan consisting of:</w:t>
      </w:r>
    </w:p>
    <w:p w:rsidR="005D2744" w:rsidRPr="00076A3E" w:rsidRDefault="005D2744" w:rsidP="005D2744">
      <w:pPr>
        <w:pStyle w:val="Bulletedlist"/>
      </w:pPr>
      <w:r w:rsidRPr="00076A3E">
        <w:t xml:space="preserve">A slide presentation or “haiku” version of the plan, which was presented at the New Jersey Library Association conference </w:t>
      </w:r>
      <w:r w:rsidR="005D4DE8">
        <w:t>in Atlantic City</w:t>
      </w:r>
      <w:r w:rsidR="0065516D">
        <w:t>,</w:t>
      </w:r>
      <w:r w:rsidR="005D4DE8">
        <w:t xml:space="preserve"> on June 5, 2013</w:t>
      </w:r>
      <w:r w:rsidRPr="00076A3E">
        <w:t xml:space="preserve">. </w:t>
      </w:r>
    </w:p>
    <w:p w:rsidR="005D2744" w:rsidRPr="00076A3E" w:rsidRDefault="005D2744" w:rsidP="005D2744">
      <w:pPr>
        <w:pStyle w:val="Bulletedlist"/>
      </w:pPr>
      <w:r w:rsidRPr="00076A3E">
        <w:lastRenderedPageBreak/>
        <w:t>This report, which is a formal strategic plan.</w:t>
      </w:r>
    </w:p>
    <w:p w:rsidR="005D2744" w:rsidRDefault="005D2744" w:rsidP="005D2744">
      <w:pPr>
        <w:pStyle w:val="Bulletedlist"/>
      </w:pPr>
      <w:r w:rsidRPr="00076A3E">
        <w:t xml:space="preserve">The entire strategic plan and process, step-by-step, complete with briefing notes, workshop outputs, the early project plan </w:t>
      </w:r>
      <w:r w:rsidRPr="00076A3E">
        <w:lastRenderedPageBreak/>
        <w:t>framework, project plans, slide presentations and survey results located at</w:t>
      </w:r>
      <w:r w:rsidR="0065516D">
        <w:t>:</w:t>
      </w:r>
      <w:r w:rsidRPr="00076A3E">
        <w:t xml:space="preserve"> </w:t>
      </w:r>
      <w:hyperlink r:id="rId28" w:tgtFrame="_blank" w:history="1">
        <w:r w:rsidRPr="003D108C">
          <w:rPr>
            <w:rStyle w:val="Hyperlink"/>
          </w:rPr>
          <w:t>https://www.mindmeister.com/237766551/llnj-strategic-planning-process</w:t>
        </w:r>
      </w:hyperlink>
      <w:r w:rsidRPr="003D108C">
        <w:t>.</w:t>
      </w:r>
    </w:p>
    <w:p w:rsidR="00DC40FC" w:rsidRDefault="00DC40FC" w:rsidP="00DC40FC">
      <w:pPr>
        <w:pStyle w:val="Bulletedlist"/>
        <w:numPr>
          <w:ilvl w:val="0"/>
          <w:numId w:val="0"/>
        </w:numPr>
        <w:ind w:left="360"/>
        <w:sectPr w:rsidR="00DC40FC" w:rsidSect="00835309">
          <w:type w:val="continuous"/>
          <w:pgSz w:w="12240" w:h="15840"/>
          <w:pgMar w:top="1440" w:right="1440" w:bottom="1440" w:left="1440" w:header="720" w:footer="720" w:gutter="0"/>
          <w:cols w:num="2" w:space="720"/>
          <w:docGrid w:linePitch="360"/>
        </w:sectPr>
      </w:pPr>
    </w:p>
    <w:p w:rsidR="00DC40FC" w:rsidRDefault="00DC40FC" w:rsidP="00DC40FC">
      <w:pPr>
        <w:pStyle w:val="Bulletedlist"/>
        <w:numPr>
          <w:ilvl w:val="0"/>
          <w:numId w:val="0"/>
        </w:numPr>
        <w:ind w:left="360"/>
      </w:pPr>
    </w:p>
    <w:p w:rsidR="005D2744" w:rsidRPr="00076A3E" w:rsidRDefault="005D2744" w:rsidP="005D2744">
      <w:pPr>
        <w:pStyle w:val="Bulletedlist"/>
        <w:numPr>
          <w:ilvl w:val="0"/>
          <w:numId w:val="0"/>
        </w:numPr>
        <w:ind w:left="576" w:hanging="288"/>
      </w:pPr>
    </w:p>
    <w:p w:rsidR="005D2744" w:rsidRDefault="005D2744" w:rsidP="005D2744">
      <w:pPr>
        <w:spacing w:after="0" w:line="240" w:lineRule="auto"/>
        <w:ind w:left="360"/>
        <w:rPr>
          <w:szCs w:val="24"/>
        </w:rPr>
      </w:pPr>
    </w:p>
    <w:p w:rsidR="005D2744" w:rsidRDefault="0065516D" w:rsidP="005D2744">
      <w:pPr>
        <w:spacing w:after="0" w:line="240" w:lineRule="auto"/>
        <w:ind w:left="360"/>
        <w:rPr>
          <w:szCs w:val="24"/>
        </w:rPr>
      </w:pPr>
      <w:r>
        <w:rPr>
          <w:noProof/>
          <w:szCs w:val="24"/>
          <w:lang w:bidi="ar-SA"/>
        </w:rPr>
        <w:drawing>
          <wp:anchor distT="0" distB="0" distL="114300" distR="114300" simplePos="0" relativeHeight="251684864" behindDoc="1" locked="0" layoutInCell="1" allowOverlap="1">
            <wp:simplePos x="0" y="0"/>
            <wp:positionH relativeFrom="column">
              <wp:posOffset>251963</wp:posOffset>
            </wp:positionH>
            <wp:positionV relativeFrom="paragraph">
              <wp:posOffset>31366</wp:posOffset>
            </wp:positionV>
            <wp:extent cx="5570867" cy="4796287"/>
            <wp:effectExtent l="19050" t="0" r="0" b="0"/>
            <wp:wrapNone/>
            <wp:docPr id="10" name="Picture 14" descr="C:\Users\Abby\Desktop\mind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6" name="Picture 2" descr="C:\Users\Abby\Desktop\mind map.jpg"/>
                    <pic:cNvPicPr>
                      <a:picLocks noChangeAspect="1" noChangeArrowheads="1"/>
                    </pic:cNvPicPr>
                  </pic:nvPicPr>
                  <pic:blipFill>
                    <a:blip r:embed="rId29" cstate="print"/>
                    <a:srcRect t="1961"/>
                    <a:stretch>
                      <a:fillRect/>
                    </a:stretch>
                  </pic:blipFill>
                  <pic:spPr bwMode="auto">
                    <a:xfrm>
                      <a:off x="0" y="0"/>
                      <a:ext cx="5570867" cy="4796287"/>
                    </a:xfrm>
                    <a:prstGeom prst="rect">
                      <a:avLst/>
                    </a:prstGeom>
                    <a:noFill/>
                  </pic:spPr>
                </pic:pic>
              </a:graphicData>
            </a:graphic>
          </wp:anchor>
        </w:drawing>
      </w:r>
    </w:p>
    <w:p w:rsidR="005D2744" w:rsidRDefault="00663CE3" w:rsidP="005D2744">
      <w:pPr>
        <w:spacing w:after="0" w:line="240" w:lineRule="auto"/>
        <w:ind w:left="360"/>
        <w:rPr>
          <w:szCs w:val="24"/>
        </w:rPr>
      </w:pPr>
      <w:r>
        <w:rPr>
          <w:noProof/>
          <w:szCs w:val="24"/>
          <w:lang w:bidi="ar-SA"/>
        </w:rPr>
        <w:pict>
          <v:shape id="Text Box 32" o:spid="_x0000_s1029" type="#_x0000_t202" style="position:absolute;left:0;text-align:left;margin-left:28.15pt;margin-top:17.65pt;width:227.65pt;height:77pt;z-index:2516858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" strokecolor="white [3212]">
            <v:textbox style="mso-fit-shape-to-text:t">
              <w:txbxContent>
                <w:p w:rsidR="001C5716" w:rsidRPr="00F96178" w:rsidRDefault="001C5716" w:rsidP="005D2744">
                  <w:pPr>
                    <w:spacing w:after="0"/>
                    <w:rPr>
                      <w:rFonts w:ascii="Arial Narrow" w:hAnsi="Arial Narrow"/>
                      <w:sz w:val="32"/>
                      <w:szCs w:val="32"/>
                    </w:rPr>
                  </w:pPr>
                  <w:r>
                    <w:rPr>
                      <w:rFonts w:ascii="Arial Narrow" w:hAnsi="Arial Narrow"/>
                      <w:b/>
                      <w:bCs/>
                      <w:sz w:val="32"/>
                      <w:szCs w:val="32"/>
                    </w:rPr>
                    <w:t>NJSL/LLNJ I</w:t>
                  </w:r>
                  <w:r w:rsidRPr="00F96178">
                    <w:rPr>
                      <w:rFonts w:ascii="Arial Narrow" w:hAnsi="Arial Narrow"/>
                      <w:b/>
                      <w:bCs/>
                      <w:sz w:val="32"/>
                      <w:szCs w:val="32"/>
                    </w:rPr>
                    <w:t xml:space="preserve">nteractive </w:t>
                  </w:r>
                </w:p>
                <w:p w:rsidR="001C5716" w:rsidRPr="00F96178" w:rsidRDefault="001C5716" w:rsidP="005D2744">
                  <w:pPr>
                    <w:spacing w:after="0"/>
                    <w:rPr>
                      <w:rFonts w:ascii="Arial Narrow" w:hAnsi="Arial Narrow"/>
                      <w:sz w:val="32"/>
                      <w:szCs w:val="32"/>
                    </w:rPr>
                  </w:pPr>
                  <w:r>
                    <w:rPr>
                      <w:rFonts w:ascii="Arial Narrow" w:hAnsi="Arial Narrow"/>
                      <w:b/>
                      <w:bCs/>
                      <w:sz w:val="32"/>
                      <w:szCs w:val="32"/>
                    </w:rPr>
                    <w:t>Strategic Planning M</w:t>
                  </w:r>
                  <w:r w:rsidRPr="00F96178">
                    <w:rPr>
                      <w:rFonts w:ascii="Arial Narrow" w:hAnsi="Arial Narrow"/>
                      <w:b/>
                      <w:bCs/>
                      <w:sz w:val="32"/>
                      <w:szCs w:val="32"/>
                    </w:rPr>
                    <w:t xml:space="preserve">ind </w:t>
                  </w:r>
                  <w:r>
                    <w:rPr>
                      <w:rFonts w:ascii="Arial Narrow" w:hAnsi="Arial Narrow"/>
                      <w:b/>
                      <w:bCs/>
                      <w:sz w:val="32"/>
                      <w:szCs w:val="32"/>
                    </w:rPr>
                    <w:t>M</w:t>
                  </w:r>
                  <w:r w:rsidRPr="00F96178">
                    <w:rPr>
                      <w:rFonts w:ascii="Arial Narrow" w:hAnsi="Arial Narrow"/>
                      <w:b/>
                      <w:bCs/>
                      <w:sz w:val="32"/>
                      <w:szCs w:val="32"/>
                    </w:rPr>
                    <w:t xml:space="preserve">ap </w:t>
                  </w:r>
                </w:p>
                <w:p w:rsidR="001C5716" w:rsidRDefault="001C5716" w:rsidP="005D2744"/>
              </w:txbxContent>
            </v:textbox>
          </v:shape>
        </w:pict>
      </w:r>
    </w:p>
    <w:p w:rsidR="005D2744" w:rsidRDefault="005D2744" w:rsidP="005D2744">
      <w:pPr>
        <w:spacing w:after="0" w:line="240" w:lineRule="auto"/>
        <w:ind w:left="360"/>
        <w:rPr>
          <w:szCs w:val="24"/>
        </w:rPr>
      </w:pPr>
    </w:p>
    <w:p w:rsidR="005D2744" w:rsidRPr="00254CBF" w:rsidRDefault="005D2744" w:rsidP="005D2744">
      <w:pPr>
        <w:spacing w:after="0" w:line="240" w:lineRule="auto"/>
        <w:ind w:left="360"/>
        <w:rPr>
          <w:szCs w:val="24"/>
        </w:rPr>
      </w:pPr>
    </w:p>
    <w:p w:rsidR="005D2744" w:rsidRDefault="005D2744" w:rsidP="005D2744">
      <w:pPr>
        <w:rPr>
          <w:szCs w:val="40"/>
        </w:rPr>
      </w:pPr>
      <w:r>
        <w:rPr>
          <w:szCs w:val="40"/>
        </w:rPr>
        <w:br w:type="page"/>
      </w:r>
    </w:p>
    <w:p w:rsidR="00DC40FC" w:rsidRDefault="00DC40FC" w:rsidP="000241DB">
      <w:pPr>
        <w:pStyle w:val="Heading1"/>
        <w:sectPr w:rsidR="00DC40FC" w:rsidSect="00835309">
          <w:type w:val="continuous"/>
          <w:pgSz w:w="12240" w:h="15840"/>
          <w:pgMar w:top="1440" w:right="1440" w:bottom="1440" w:left="1440" w:header="720" w:footer="720" w:gutter="0"/>
          <w:cols w:num="2" w:space="720"/>
          <w:docGrid w:linePitch="360"/>
        </w:sectPr>
      </w:pPr>
    </w:p>
    <w:p w:rsidR="006D0BC1" w:rsidRDefault="006D0BC1" w:rsidP="001C5716">
      <w:pPr>
        <w:pStyle w:val="ListParagraph"/>
        <w:spacing w:after="120"/>
        <w:ind w:left="360"/>
        <w:contextualSpacing w:val="0"/>
      </w:pPr>
    </w:p>
    <w:p w:rsidR="00C86994" w:rsidRDefault="00C86994" w:rsidP="00345C9A"/>
    <w:p w:rsidR="00E30D20" w:rsidRDefault="00502245">
      <w:r>
        <w:rPr>
          <w:noProof/>
          <w:lang w:bidi="ar-SA"/>
        </w:rPr>
        <w:drawing>
          <wp:anchor distT="0" distB="0" distL="114300" distR="114300" simplePos="0" relativeHeight="251911168" behindDoc="1" locked="0" layoutInCell="1" allowOverlap="1">
            <wp:simplePos x="0" y="0"/>
            <wp:positionH relativeFrom="margin">
              <wp:align>center</wp:align>
            </wp:positionH>
            <wp:positionV relativeFrom="paragraph">
              <wp:posOffset>534035</wp:posOffset>
            </wp:positionV>
            <wp:extent cx="4248150" cy="3286125"/>
            <wp:effectExtent l="19050" t="0" r="0" b="0"/>
            <wp:wrapNone/>
            <wp:docPr id="5" name="Picture 14" descr="C:\Users\Abby\Documents\Abby &amp; John\Projects\LLNJ\Final Plan\Graphics\Fotolia\Fotolia_45082914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bby\Documents\Abby &amp; John\Projects\LLNJ\Final Plan\Graphics\Fotolia\Fotolia_45082914_XS.jpg"/>
                    <pic:cNvPicPr>
                      <a:picLocks noChangeAspect="1" noChangeArrowheads="1"/>
                    </pic:cNvPicPr>
                  </pic:nvPicPr>
                  <pic:blipFill>
                    <a:blip r:embed="rId30" cstate="print"/>
                    <a:srcRect/>
                    <a:stretch>
                      <a:fillRect/>
                    </a:stretch>
                  </pic:blipFill>
                  <pic:spPr bwMode="auto">
                    <a:xfrm>
                      <a:off x="0" y="0"/>
                      <a:ext cx="4248150" cy="3286125"/>
                    </a:xfrm>
                    <a:prstGeom prst="rect">
                      <a:avLst/>
                    </a:prstGeom>
                    <a:noFill/>
                    <a:ln w="9525">
                      <a:noFill/>
                      <a:miter lim="800000"/>
                      <a:headEnd/>
                      <a:tailEnd/>
                    </a:ln>
                  </pic:spPr>
                </pic:pic>
              </a:graphicData>
            </a:graphic>
          </wp:anchor>
        </w:drawing>
      </w:r>
      <w:r w:rsidR="00E30D20">
        <w:br w:type="page"/>
      </w:r>
    </w:p>
    <w:p w:rsidR="00345C9A" w:rsidRDefault="00E30D20" w:rsidP="00E30D20">
      <w:pPr>
        <w:pStyle w:val="Heading1"/>
      </w:pPr>
      <w:bookmarkStart w:id="3" w:name="_Toc361576916"/>
      <w:bookmarkStart w:id="4" w:name="_Toc362860328"/>
      <w:r>
        <w:lastRenderedPageBreak/>
        <w:t>Participants in the Strategic Planning Process</w:t>
      </w:r>
      <w:bookmarkEnd w:id="3"/>
      <w:bookmarkEnd w:id="4"/>
    </w:p>
    <w:p w:rsidR="00E30D20" w:rsidRDefault="00E30D20" w:rsidP="00E30D20"/>
    <w:p w:rsidR="00FF0729" w:rsidRPr="00FF0729" w:rsidRDefault="00FF0729" w:rsidP="00E30D20">
      <w:pPr>
        <w:rPr>
          <w:i/>
          <w:sz w:val="32"/>
          <w:szCs w:val="32"/>
        </w:rPr>
      </w:pPr>
      <w:r w:rsidRPr="00FF0729">
        <w:rPr>
          <w:i/>
          <w:sz w:val="32"/>
          <w:szCs w:val="32"/>
        </w:rPr>
        <w:t>Thanks to everyone who participated in th</w:t>
      </w:r>
      <w:r>
        <w:rPr>
          <w:i/>
          <w:sz w:val="32"/>
          <w:szCs w:val="32"/>
        </w:rPr>
        <w:t>e planning</w:t>
      </w:r>
      <w:r w:rsidRPr="00FF0729">
        <w:rPr>
          <w:i/>
          <w:sz w:val="32"/>
          <w:szCs w:val="32"/>
        </w:rPr>
        <w:t xml:space="preserve"> process!</w:t>
      </w:r>
    </w:p>
    <w:p w:rsidR="00E30D20" w:rsidRPr="00433D05" w:rsidRDefault="00E30D20" w:rsidP="00E30D20">
      <w:pPr>
        <w:spacing w:after="0" w:line="240" w:lineRule="auto"/>
        <w:rPr>
          <w:b/>
          <w:sz w:val="28"/>
          <w:szCs w:val="28"/>
        </w:rPr>
      </w:pPr>
      <w:r w:rsidRPr="00433D05">
        <w:rPr>
          <w:b/>
          <w:sz w:val="28"/>
          <w:szCs w:val="28"/>
        </w:rPr>
        <w:t>Leadership</w:t>
      </w:r>
    </w:p>
    <w:p w:rsidR="00E30D20" w:rsidRDefault="00E30D20" w:rsidP="00E30D20">
      <w:pPr>
        <w:spacing w:after="0" w:line="240" w:lineRule="auto"/>
      </w:pPr>
    </w:p>
    <w:p w:rsidR="00E30D20" w:rsidRDefault="00E30D20" w:rsidP="00E30D20">
      <w:pPr>
        <w:spacing w:after="0"/>
      </w:pPr>
      <w:r>
        <w:t>Cheryl O’Connor, Executive Director, LibraryLinkNJ, Chair</w:t>
      </w:r>
    </w:p>
    <w:p w:rsidR="00E30D20" w:rsidRDefault="00E30D20" w:rsidP="00E30D20">
      <w:pPr>
        <w:spacing w:after="0"/>
      </w:pPr>
      <w:r>
        <w:t>Mary Chute, State Librarian, New Jersey State Library</w:t>
      </w:r>
    </w:p>
    <w:p w:rsidR="00E30D20" w:rsidRDefault="00E30D20" w:rsidP="00E30D20">
      <w:pPr>
        <w:spacing w:after="0"/>
      </w:pPr>
      <w:r>
        <w:t>Peggy Cadigan, Associate State Librarian, New Jersey State Library</w:t>
      </w:r>
    </w:p>
    <w:p w:rsidR="00E30D20" w:rsidRDefault="00E30D20" w:rsidP="00E30D20">
      <w:pPr>
        <w:spacing w:after="0"/>
        <w:rPr>
          <w:b/>
        </w:rPr>
      </w:pPr>
      <w:r>
        <w:t>Joanne Roukens, Assistant Director, LibraryLinkNJ</w:t>
      </w:r>
      <w:r w:rsidRPr="00405C88">
        <w:rPr>
          <w:b/>
        </w:rPr>
        <w:t xml:space="preserve"> </w:t>
      </w:r>
    </w:p>
    <w:p w:rsidR="00E30D20" w:rsidRDefault="00E30D20" w:rsidP="00E30D20">
      <w:pPr>
        <w:spacing w:after="0"/>
        <w:rPr>
          <w:b/>
        </w:rPr>
      </w:pPr>
    </w:p>
    <w:p w:rsidR="00E30D20" w:rsidRDefault="00E30D20" w:rsidP="00E30D20">
      <w:pPr>
        <w:spacing w:after="0" w:line="240" w:lineRule="auto"/>
        <w:rPr>
          <w:b/>
          <w:sz w:val="20"/>
          <w:szCs w:val="20"/>
        </w:rPr>
      </w:pPr>
      <w:r w:rsidRPr="00E30D20">
        <w:rPr>
          <w:b/>
          <w:sz w:val="28"/>
          <w:szCs w:val="28"/>
        </w:rPr>
        <w:t>Facilitators</w:t>
      </w:r>
      <w:r>
        <w:rPr>
          <w:b/>
          <w:sz w:val="28"/>
          <w:szCs w:val="28"/>
        </w:rPr>
        <w:t xml:space="preserve"> </w:t>
      </w:r>
    </w:p>
    <w:p w:rsidR="00E30D20" w:rsidRDefault="00E30D20" w:rsidP="00E30D20">
      <w:pPr>
        <w:spacing w:after="0" w:line="240" w:lineRule="auto"/>
        <w:rPr>
          <w:b/>
          <w:sz w:val="20"/>
          <w:szCs w:val="20"/>
        </w:rPr>
      </w:pPr>
    </w:p>
    <w:p w:rsidR="00E30D20" w:rsidRPr="0006336A" w:rsidRDefault="00E30D20" w:rsidP="00E30D20">
      <w:pPr>
        <w:spacing w:after="0"/>
      </w:pPr>
      <w:r w:rsidRPr="0006336A">
        <w:t>John Findlay, Maverick &amp; Boutique</w:t>
      </w:r>
    </w:p>
    <w:p w:rsidR="00E30D20" w:rsidRPr="0006336A" w:rsidRDefault="00E30D20" w:rsidP="00E30D20">
      <w:pPr>
        <w:spacing w:after="0"/>
      </w:pPr>
      <w:r>
        <w:t>Abby</w:t>
      </w:r>
      <w:r w:rsidRPr="0006336A">
        <w:t xml:space="preserve"> Straus, Maverick &amp; Boutique</w:t>
      </w:r>
    </w:p>
    <w:p w:rsidR="00E30D20" w:rsidRDefault="00E30D20" w:rsidP="00E30D20">
      <w:pPr>
        <w:spacing w:after="0"/>
        <w:rPr>
          <w:b/>
        </w:rPr>
      </w:pPr>
    </w:p>
    <w:p w:rsidR="00E30D20" w:rsidRPr="00433D05" w:rsidRDefault="00E30D20" w:rsidP="00E30D20">
      <w:pPr>
        <w:spacing w:after="0" w:line="240" w:lineRule="auto"/>
        <w:rPr>
          <w:b/>
          <w:sz w:val="28"/>
          <w:szCs w:val="28"/>
        </w:rPr>
      </w:pPr>
      <w:r w:rsidRPr="00433D05">
        <w:rPr>
          <w:b/>
          <w:sz w:val="28"/>
          <w:szCs w:val="28"/>
        </w:rPr>
        <w:t>Statewide Strategic Planning Committee</w:t>
      </w:r>
    </w:p>
    <w:p w:rsidR="00E30D20" w:rsidRDefault="00E30D20" w:rsidP="00E30D20">
      <w:pPr>
        <w:spacing w:after="0" w:line="240" w:lineRule="auto"/>
        <w:rPr>
          <w:b/>
        </w:rPr>
      </w:pPr>
    </w:p>
    <w:p w:rsidR="00E30D20" w:rsidRDefault="00E30D20" w:rsidP="00E30D20">
      <w:pPr>
        <w:spacing w:after="0"/>
      </w:pPr>
      <w:r w:rsidRPr="008337A8">
        <w:t>Douglas Baldwin</w:t>
      </w:r>
      <w:r>
        <w:t>, Piscataway Public Library</w:t>
      </w:r>
    </w:p>
    <w:p w:rsidR="00E30D20" w:rsidRDefault="00E30D20" w:rsidP="00E30D20">
      <w:pPr>
        <w:spacing w:after="0"/>
      </w:pPr>
      <w:r w:rsidRPr="00AF34AA">
        <w:t xml:space="preserve">Susan </w:t>
      </w:r>
      <w:proofErr w:type="spellStart"/>
      <w:r w:rsidRPr="00AF34AA">
        <w:t>Briant</w:t>
      </w:r>
      <w:proofErr w:type="spellEnd"/>
      <w:r>
        <w:t>, Haddonfield Public Library</w:t>
      </w:r>
    </w:p>
    <w:p w:rsidR="00E30D20" w:rsidRDefault="00E30D20" w:rsidP="00E30D20">
      <w:pPr>
        <w:spacing w:after="0"/>
      </w:pPr>
      <w:r w:rsidRPr="00962361">
        <w:t>Leslie Burger</w:t>
      </w:r>
      <w:r>
        <w:t>, Princeton Public Library</w:t>
      </w:r>
    </w:p>
    <w:p w:rsidR="00E30D20" w:rsidRDefault="00E30D20" w:rsidP="00E30D20">
      <w:pPr>
        <w:spacing w:after="0"/>
      </w:pPr>
      <w:r w:rsidRPr="00541612">
        <w:t xml:space="preserve">Kay </w:t>
      </w:r>
      <w:proofErr w:type="spellStart"/>
      <w:r w:rsidRPr="00541612">
        <w:t>Cassell</w:t>
      </w:r>
      <w:proofErr w:type="spellEnd"/>
      <w:r>
        <w:t>, Rutgers University, School of Communication &amp; Information</w:t>
      </w:r>
    </w:p>
    <w:p w:rsidR="00E30D20" w:rsidRDefault="00E30D20" w:rsidP="00E30D20">
      <w:pPr>
        <w:spacing w:after="0"/>
      </w:pPr>
      <w:r>
        <w:t>Anne Ciliberti, William Paterson University Library</w:t>
      </w:r>
    </w:p>
    <w:p w:rsidR="00E30D20" w:rsidRDefault="00E30D20" w:rsidP="00E30D20">
      <w:pPr>
        <w:spacing w:after="0"/>
      </w:pPr>
      <w:r w:rsidRPr="00205D91">
        <w:t>Ann DeRenzis</w:t>
      </w:r>
      <w:r>
        <w:t xml:space="preserve">, </w:t>
      </w:r>
      <w:r w:rsidRPr="00205D91">
        <w:t>Phillipsburg</w:t>
      </w:r>
      <w:r>
        <w:t xml:space="preserve"> Free Public Library</w:t>
      </w:r>
    </w:p>
    <w:p w:rsidR="00E30D20" w:rsidRDefault="00E30D20" w:rsidP="00E30D20">
      <w:pPr>
        <w:spacing w:after="0"/>
        <w:rPr>
          <w:b/>
        </w:rPr>
      </w:pPr>
      <w:r w:rsidRPr="00205D91">
        <w:t>Roberta Bronson Fitzpatrick</w:t>
      </w:r>
      <w:r>
        <w:t xml:space="preserve">, George F. Smith Library, </w:t>
      </w:r>
      <w:r w:rsidRPr="002E41BB">
        <w:t xml:space="preserve">Rutgers </w:t>
      </w:r>
      <w:r>
        <w:t xml:space="preserve">Biomedical and </w:t>
      </w:r>
      <w:r w:rsidRPr="002E41BB">
        <w:t>Health Sciences</w:t>
      </w:r>
    </w:p>
    <w:p w:rsidR="00E30D20" w:rsidRDefault="00E30D20" w:rsidP="00E30D20">
      <w:pPr>
        <w:spacing w:after="0"/>
      </w:pPr>
      <w:r w:rsidRPr="00205D91">
        <w:t>Ann Hoang</w:t>
      </w:r>
      <w:r>
        <w:t>, New Jersey Institute of Technology Library</w:t>
      </w:r>
    </w:p>
    <w:p w:rsidR="00E30D20" w:rsidRDefault="00E30D20" w:rsidP="00E30D20">
      <w:pPr>
        <w:spacing w:after="0"/>
      </w:pPr>
      <w:r w:rsidRPr="00D81511">
        <w:t>Susan Kaplan</w:t>
      </w:r>
      <w:r>
        <w:t>, Sayreville Public Library</w:t>
      </w:r>
    </w:p>
    <w:p w:rsidR="00E30D20" w:rsidRDefault="00E30D20" w:rsidP="00E30D20">
      <w:pPr>
        <w:spacing w:after="0"/>
      </w:pPr>
      <w:r w:rsidRPr="00D81511">
        <w:t xml:space="preserve">Joann </w:t>
      </w:r>
      <w:proofErr w:type="spellStart"/>
      <w:r w:rsidRPr="00D81511">
        <w:t>Lustig</w:t>
      </w:r>
      <w:proofErr w:type="spellEnd"/>
      <w:r>
        <w:t xml:space="preserve">, </w:t>
      </w:r>
      <w:proofErr w:type="spellStart"/>
      <w:r>
        <w:t>Mathematica</w:t>
      </w:r>
      <w:proofErr w:type="spellEnd"/>
      <w:r>
        <w:t xml:space="preserve"> Policy Research Library</w:t>
      </w:r>
    </w:p>
    <w:p w:rsidR="00E30D20" w:rsidRDefault="00E30D20" w:rsidP="00E30D20">
      <w:pPr>
        <w:spacing w:after="0"/>
      </w:pPr>
      <w:r w:rsidRPr="00D81511">
        <w:t xml:space="preserve">Mary </w:t>
      </w:r>
      <w:proofErr w:type="spellStart"/>
      <w:r w:rsidRPr="00D81511">
        <w:t>Mallery</w:t>
      </w:r>
      <w:proofErr w:type="spellEnd"/>
      <w:r>
        <w:t>, Montclair State University Library</w:t>
      </w:r>
    </w:p>
    <w:p w:rsidR="00E30D20" w:rsidRDefault="00E30D20" w:rsidP="00E30D20">
      <w:pPr>
        <w:spacing w:after="0"/>
      </w:pPr>
      <w:r>
        <w:t>Pat Massey, South Plainfield High School Information Center</w:t>
      </w:r>
    </w:p>
    <w:p w:rsidR="00E30D20" w:rsidRDefault="00E30D20" w:rsidP="00E30D20">
      <w:pPr>
        <w:spacing w:after="0"/>
      </w:pPr>
      <w:r w:rsidRPr="00D91BFD">
        <w:t>Susan O'Neal</w:t>
      </w:r>
      <w:r>
        <w:t>, Middletown Township Public Library</w:t>
      </w:r>
    </w:p>
    <w:p w:rsidR="00E30D20" w:rsidRDefault="00E30D20" w:rsidP="00E30D20">
      <w:pPr>
        <w:spacing w:after="0"/>
      </w:pPr>
      <w:r w:rsidRPr="00B630FD">
        <w:t xml:space="preserve">Bill </w:t>
      </w:r>
      <w:proofErr w:type="spellStart"/>
      <w:r w:rsidRPr="00B630FD">
        <w:t>Paullin</w:t>
      </w:r>
      <w:proofErr w:type="spellEnd"/>
      <w:r>
        <w:t>, NJLA Public Policy Committee</w:t>
      </w:r>
    </w:p>
    <w:p w:rsidR="00E30D20" w:rsidRDefault="00E30D20" w:rsidP="00E30D20">
      <w:pPr>
        <w:spacing w:after="0"/>
      </w:pPr>
      <w:proofErr w:type="spellStart"/>
      <w:r>
        <w:t>Taras</w:t>
      </w:r>
      <w:proofErr w:type="spellEnd"/>
      <w:r>
        <w:t xml:space="preserve"> </w:t>
      </w:r>
      <w:proofErr w:type="spellStart"/>
      <w:r w:rsidRPr="00046960">
        <w:t>Pavlovsky</w:t>
      </w:r>
      <w:proofErr w:type="spellEnd"/>
      <w:r>
        <w:t xml:space="preserve">, </w:t>
      </w:r>
      <w:proofErr w:type="gramStart"/>
      <w:r>
        <w:t>The</w:t>
      </w:r>
      <w:proofErr w:type="gramEnd"/>
      <w:r>
        <w:t xml:space="preserve"> College of New Jersey Library</w:t>
      </w:r>
    </w:p>
    <w:p w:rsidR="00E30D20" w:rsidRDefault="00E30D20" w:rsidP="00E30D20">
      <w:pPr>
        <w:spacing w:after="0"/>
      </w:pPr>
      <w:r w:rsidRPr="000D3056">
        <w:t xml:space="preserve">Deb </w:t>
      </w:r>
      <w:proofErr w:type="spellStart"/>
      <w:r>
        <w:t>Poillo</w:t>
      </w:r>
      <w:r w:rsidRPr="000D3056">
        <w:t>n</w:t>
      </w:r>
      <w:proofErr w:type="spellEnd"/>
      <w:r>
        <w:t>, Cape May County Library</w:t>
      </w:r>
    </w:p>
    <w:p w:rsidR="00E30D20" w:rsidRDefault="00E30D20" w:rsidP="00E30D20">
      <w:pPr>
        <w:spacing w:after="0"/>
      </w:pPr>
      <w:r w:rsidRPr="000D3056">
        <w:t xml:space="preserve">Pat </w:t>
      </w:r>
      <w:proofErr w:type="spellStart"/>
      <w:r w:rsidRPr="000D3056">
        <w:t>Regenberg</w:t>
      </w:r>
      <w:proofErr w:type="spellEnd"/>
      <w:r>
        <w:t>, Overlook Medical Center Library, Summit</w:t>
      </w:r>
    </w:p>
    <w:p w:rsidR="00E30D20" w:rsidRDefault="00E30D20" w:rsidP="00E30D20">
      <w:pPr>
        <w:spacing w:after="0"/>
      </w:pPr>
      <w:r w:rsidRPr="000D3056">
        <w:t>Pat Tumulty</w:t>
      </w:r>
      <w:r>
        <w:t>, New Jersey Library Association</w:t>
      </w:r>
    </w:p>
    <w:p w:rsidR="00E30D20" w:rsidRDefault="00E30D20" w:rsidP="00E30D20">
      <w:pPr>
        <w:spacing w:after="0"/>
      </w:pPr>
      <w:r>
        <w:t xml:space="preserve">Dee </w:t>
      </w:r>
      <w:proofErr w:type="spellStart"/>
      <w:r>
        <w:t>Venuto</w:t>
      </w:r>
      <w:proofErr w:type="spellEnd"/>
      <w:r>
        <w:t>, Rancocas Valley Regional High School Library</w:t>
      </w:r>
    </w:p>
    <w:p w:rsidR="00E30D20" w:rsidRDefault="00E30D20" w:rsidP="00E30D20">
      <w:pPr>
        <w:spacing w:after="0"/>
      </w:pPr>
      <w:r>
        <w:lastRenderedPageBreak/>
        <w:t>Robert White, Bergen County Cooperative Library System</w:t>
      </w:r>
    </w:p>
    <w:p w:rsidR="00E30D20" w:rsidRDefault="00E30D20" w:rsidP="00E30D20">
      <w:pPr>
        <w:spacing w:after="0" w:line="240" w:lineRule="auto"/>
      </w:pPr>
      <w:r>
        <w:t xml:space="preserve">Anne </w:t>
      </w:r>
      <w:proofErr w:type="spellStart"/>
      <w:r>
        <w:t>Wodnick</w:t>
      </w:r>
      <w:proofErr w:type="spellEnd"/>
      <w:r>
        <w:t>, Gloucester County Library System</w:t>
      </w:r>
    </w:p>
    <w:p w:rsidR="00E30D20" w:rsidRDefault="00E30D20" w:rsidP="00E30D20">
      <w:pPr>
        <w:spacing w:after="0" w:line="240" w:lineRule="auto"/>
      </w:pPr>
    </w:p>
    <w:p w:rsidR="00E30D20" w:rsidRPr="00433D05" w:rsidRDefault="00E30D20" w:rsidP="00E30D20">
      <w:pPr>
        <w:spacing w:after="0" w:line="240" w:lineRule="auto"/>
        <w:rPr>
          <w:b/>
          <w:sz w:val="28"/>
          <w:szCs w:val="28"/>
        </w:rPr>
      </w:pPr>
      <w:r w:rsidRPr="00433D05">
        <w:rPr>
          <w:b/>
          <w:sz w:val="28"/>
          <w:szCs w:val="28"/>
        </w:rPr>
        <w:t>LibraryLinkNJ Executive Board</w:t>
      </w:r>
    </w:p>
    <w:p w:rsidR="00E30D20" w:rsidRPr="006F2FF2" w:rsidRDefault="00E30D20" w:rsidP="00E30D20">
      <w:pPr>
        <w:spacing w:after="0" w:line="240" w:lineRule="auto"/>
        <w:rPr>
          <w:b/>
        </w:rPr>
      </w:pPr>
    </w:p>
    <w:p w:rsidR="00E30D20" w:rsidRDefault="00E30D20" w:rsidP="00E30D20">
      <w:pPr>
        <w:spacing w:after="0"/>
      </w:pPr>
      <w:r>
        <w:t>Marian Bauman, Neptune Township Public Library</w:t>
      </w:r>
      <w:r>
        <w:tab/>
      </w:r>
    </w:p>
    <w:p w:rsidR="00E30D20" w:rsidRDefault="00E30D20" w:rsidP="00E30D20">
      <w:pPr>
        <w:spacing w:after="0"/>
      </w:pPr>
      <w:r>
        <w:t>Ruth Bogan, PALS Plus</w:t>
      </w:r>
      <w:r>
        <w:tab/>
      </w:r>
    </w:p>
    <w:p w:rsidR="00E30D20" w:rsidRDefault="00E30D20" w:rsidP="00E30D20">
      <w:pPr>
        <w:spacing w:after="0"/>
      </w:pPr>
      <w:r>
        <w:t>Candice Brown, Clifton Public Library</w:t>
      </w:r>
    </w:p>
    <w:p w:rsidR="00E30D20" w:rsidRDefault="00E30D20" w:rsidP="00E30D20">
      <w:pPr>
        <w:spacing w:after="0"/>
      </w:pPr>
      <w:r>
        <w:t xml:space="preserve">Ingrid </w:t>
      </w:r>
      <w:proofErr w:type="spellStart"/>
      <w:r>
        <w:t>Bruck</w:t>
      </w:r>
      <w:proofErr w:type="spellEnd"/>
      <w:r>
        <w:t>, formerly Long Branch Free Public Library</w:t>
      </w:r>
      <w:r>
        <w:tab/>
      </w:r>
      <w:r>
        <w:tab/>
      </w:r>
    </w:p>
    <w:p w:rsidR="00E30D20" w:rsidRDefault="00E30D20" w:rsidP="00E30D20">
      <w:pPr>
        <w:spacing w:after="0"/>
      </w:pPr>
      <w:r>
        <w:t>Janice Cooper, Northern Valley Regional High School at Old Tappan</w:t>
      </w:r>
    </w:p>
    <w:p w:rsidR="00E30D20" w:rsidRDefault="00E30D20" w:rsidP="00E30D20">
      <w:pPr>
        <w:spacing w:after="0"/>
      </w:pPr>
      <w:r>
        <w:t xml:space="preserve">Heather Craven, County College of Morris Library </w:t>
      </w:r>
    </w:p>
    <w:p w:rsidR="00E30D20" w:rsidRDefault="00E30D20" w:rsidP="00E30D20">
      <w:pPr>
        <w:spacing w:after="0"/>
      </w:pPr>
      <w:r>
        <w:t>Jane L. Crocker, Gloucester County College Library</w:t>
      </w:r>
      <w:r>
        <w:tab/>
      </w:r>
    </w:p>
    <w:p w:rsidR="00E30D20" w:rsidRDefault="00E30D20" w:rsidP="00E30D20">
      <w:pPr>
        <w:spacing w:after="0"/>
      </w:pPr>
      <w:r>
        <w:t>James Keehbler, Piscataway Public Library</w:t>
      </w:r>
      <w:r>
        <w:tab/>
        <w:t xml:space="preserve"> </w:t>
      </w:r>
    </w:p>
    <w:p w:rsidR="00E30D20" w:rsidRDefault="00E30D20" w:rsidP="00E30D20">
      <w:pPr>
        <w:spacing w:after="0"/>
      </w:pPr>
      <w:r>
        <w:t>Robert Lackie, Rider University Library</w:t>
      </w:r>
    </w:p>
    <w:p w:rsidR="00E30D20" w:rsidRDefault="00E30D20" w:rsidP="00E30D20">
      <w:pPr>
        <w:spacing w:after="0"/>
      </w:pPr>
      <w:r>
        <w:t xml:space="preserve">Mary Lewis, </w:t>
      </w:r>
      <w:proofErr w:type="spellStart"/>
      <w:r>
        <w:t>Kawameeh</w:t>
      </w:r>
      <w:proofErr w:type="spellEnd"/>
      <w:r>
        <w:t xml:space="preserve"> Middle School, Union</w:t>
      </w:r>
    </w:p>
    <w:p w:rsidR="00E30D20" w:rsidRDefault="00E30D20" w:rsidP="00E30D20">
      <w:pPr>
        <w:spacing w:after="0"/>
      </w:pPr>
      <w:r>
        <w:t xml:space="preserve">Kimberly </w:t>
      </w:r>
      <w:proofErr w:type="spellStart"/>
      <w:r>
        <w:t>Paone</w:t>
      </w:r>
      <w:proofErr w:type="spellEnd"/>
      <w:r>
        <w:t>, Matawan-Aberdeen Public Library</w:t>
      </w:r>
    </w:p>
    <w:p w:rsidR="00E30D20" w:rsidRDefault="00E30D20" w:rsidP="00E30D20">
      <w:pPr>
        <w:spacing w:after="0"/>
      </w:pPr>
      <w:r>
        <w:t>Lynn Pascale, Collingswood Middle/High School Library</w:t>
      </w:r>
    </w:p>
    <w:p w:rsidR="00E30D20" w:rsidRDefault="00E30D20" w:rsidP="00E30D20">
      <w:pPr>
        <w:spacing w:after="0"/>
      </w:pPr>
      <w:r>
        <w:t>Carolyn Ryan Reed, East Orange Public Library</w:t>
      </w:r>
    </w:p>
    <w:p w:rsidR="00E30D20" w:rsidRDefault="00E30D20" w:rsidP="00E30D20">
      <w:pPr>
        <w:spacing w:after="0"/>
      </w:pPr>
      <w:r>
        <w:t xml:space="preserve">Kathy </w:t>
      </w:r>
      <w:proofErr w:type="spellStart"/>
      <w:r>
        <w:t>Schalk</w:t>
      </w:r>
      <w:proofErr w:type="spellEnd"/>
      <w:r>
        <w:t>-Greene, Mount Laurel Library</w:t>
      </w:r>
    </w:p>
    <w:p w:rsidR="00623AEB" w:rsidRDefault="00623AEB" w:rsidP="00E30D20">
      <w:pPr>
        <w:spacing w:after="0"/>
      </w:pPr>
      <w:r w:rsidRPr="00623AEB">
        <w:t>Margaret Shapiro, New Jersey Library Trustee Association</w:t>
      </w:r>
    </w:p>
    <w:p w:rsidR="00E30D20" w:rsidRDefault="00E30D20" w:rsidP="00E30D20">
      <w:pPr>
        <w:spacing w:after="0"/>
      </w:pPr>
      <w:r>
        <w:t xml:space="preserve">Rick </w:t>
      </w:r>
      <w:proofErr w:type="spellStart"/>
      <w:r>
        <w:t>Vande</w:t>
      </w:r>
      <w:proofErr w:type="spellEnd"/>
      <w:r>
        <w:t xml:space="preserve"> Wende, Lay Representative</w:t>
      </w:r>
    </w:p>
    <w:p w:rsidR="00E30D20" w:rsidRDefault="00E30D20" w:rsidP="00E30D20">
      <w:pPr>
        <w:spacing w:after="0"/>
      </w:pPr>
    </w:p>
    <w:p w:rsidR="00E30D20" w:rsidRPr="001A2C75" w:rsidRDefault="00E30D20" w:rsidP="00E30D20">
      <w:pPr>
        <w:spacing w:after="0" w:line="240" w:lineRule="auto"/>
      </w:pPr>
      <w:proofErr w:type="gramStart"/>
      <w:r w:rsidRPr="00433D05">
        <w:rPr>
          <w:b/>
          <w:sz w:val="28"/>
          <w:szCs w:val="28"/>
        </w:rPr>
        <w:t>Contributors</w:t>
      </w:r>
      <w:r>
        <w:rPr>
          <w:b/>
        </w:rPr>
        <w:t xml:space="preserve">  (</w:t>
      </w:r>
      <w:proofErr w:type="gramEnd"/>
      <w:r w:rsidR="00E44461">
        <w:rPr>
          <w:b/>
        </w:rPr>
        <w:t xml:space="preserve">conversations, </w:t>
      </w:r>
      <w:r>
        <w:rPr>
          <w:b/>
        </w:rPr>
        <w:t xml:space="preserve">meetings, </w:t>
      </w:r>
      <w:r w:rsidR="00E44461">
        <w:rPr>
          <w:b/>
        </w:rPr>
        <w:t xml:space="preserve">workshops, </w:t>
      </w:r>
      <w:r>
        <w:rPr>
          <w:b/>
        </w:rPr>
        <w:t>task forces, discussions, conference calls)</w:t>
      </w:r>
    </w:p>
    <w:p w:rsidR="00E30D20" w:rsidRDefault="00E30D20" w:rsidP="00E30D20">
      <w:pPr>
        <w:spacing w:after="0" w:line="240" w:lineRule="auto"/>
      </w:pPr>
    </w:p>
    <w:p w:rsidR="00E30D20" w:rsidRPr="00373F52" w:rsidRDefault="00E30D20" w:rsidP="00E30D20">
      <w:pPr>
        <w:spacing w:after="0"/>
      </w:pPr>
      <w:r w:rsidRPr="00373F52">
        <w:t>Galena Adair, Kinnelon Public Library</w:t>
      </w:r>
    </w:p>
    <w:p w:rsidR="00E30D20" w:rsidRPr="00373F52" w:rsidRDefault="00E30D20" w:rsidP="00E30D20">
      <w:pPr>
        <w:spacing w:after="0"/>
      </w:pPr>
      <w:r w:rsidRPr="00373F52">
        <w:t>Jessica Adler, LibraryLinkNJ</w:t>
      </w:r>
    </w:p>
    <w:p w:rsidR="00E30D20" w:rsidRPr="00373F52" w:rsidRDefault="00E30D20" w:rsidP="00E30D20">
      <w:pPr>
        <w:spacing w:after="0"/>
        <w:rPr>
          <w:rFonts w:eastAsia="Times New Roman" w:cs="Arial"/>
          <w:bCs/>
          <w:color w:val="000000"/>
        </w:rPr>
      </w:pPr>
      <w:r w:rsidRPr="00373F52">
        <w:rPr>
          <w:rFonts w:eastAsia="Times New Roman" w:cs="Arial"/>
          <w:bCs/>
          <w:color w:val="000000"/>
        </w:rPr>
        <w:t xml:space="preserve">Theresa </w:t>
      </w:r>
      <w:proofErr w:type="spellStart"/>
      <w:r w:rsidRPr="00373F52">
        <w:rPr>
          <w:rFonts w:eastAsia="Times New Roman" w:cs="Arial"/>
          <w:bCs/>
          <w:color w:val="000000"/>
        </w:rPr>
        <w:t>Agostinelli</w:t>
      </w:r>
      <w:proofErr w:type="spellEnd"/>
      <w:r w:rsidRPr="00373F52">
        <w:rPr>
          <w:rFonts w:eastAsia="Times New Roman" w:cs="Arial"/>
          <w:bCs/>
          <w:color w:val="000000"/>
        </w:rPr>
        <w:t>, Monroe Township Public Library</w:t>
      </w:r>
    </w:p>
    <w:p w:rsidR="00E30D20" w:rsidRPr="00373F52" w:rsidRDefault="00E30D20" w:rsidP="00E30D20">
      <w:pPr>
        <w:spacing w:after="0"/>
        <w:rPr>
          <w:rFonts w:eastAsia="Times New Roman" w:cs="Arial"/>
          <w:bCs/>
          <w:color w:val="000000"/>
        </w:rPr>
      </w:pPr>
      <w:r w:rsidRPr="00373F52">
        <w:rPr>
          <w:rFonts w:eastAsia="Times New Roman" w:cs="Arial"/>
          <w:bCs/>
          <w:color w:val="000000"/>
        </w:rPr>
        <w:t>Alexandria Arnold, Long Hill Township Public Library</w:t>
      </w:r>
    </w:p>
    <w:p w:rsidR="00E30D20" w:rsidRPr="00373F52" w:rsidRDefault="00E30D20" w:rsidP="00E30D20">
      <w:pPr>
        <w:spacing w:after="0"/>
        <w:rPr>
          <w:rFonts w:eastAsia="Times New Roman" w:cs="Arial"/>
          <w:color w:val="000000"/>
        </w:rPr>
      </w:pPr>
      <w:r w:rsidRPr="00373F52">
        <w:rPr>
          <w:rFonts w:eastAsia="Times New Roman" w:cs="Arial"/>
          <w:bCs/>
          <w:color w:val="000000"/>
        </w:rPr>
        <w:t xml:space="preserve">Marlene Z. </w:t>
      </w:r>
      <w:proofErr w:type="spellStart"/>
      <w:r w:rsidRPr="00373F52">
        <w:rPr>
          <w:rFonts w:eastAsia="Times New Roman" w:cs="Arial"/>
          <w:bCs/>
          <w:color w:val="000000"/>
        </w:rPr>
        <w:t>Asselta</w:t>
      </w:r>
      <w:proofErr w:type="spellEnd"/>
      <w:r w:rsidRPr="00373F52">
        <w:rPr>
          <w:rFonts w:eastAsia="Times New Roman" w:cs="Arial"/>
          <w:bCs/>
          <w:color w:val="000000"/>
        </w:rPr>
        <w:t xml:space="preserve">, Southern New Jersey Development Council </w:t>
      </w:r>
    </w:p>
    <w:p w:rsidR="00E30D20" w:rsidRPr="00373F52" w:rsidRDefault="00E30D20" w:rsidP="00E30D20">
      <w:pPr>
        <w:spacing w:after="0"/>
      </w:pPr>
      <w:r w:rsidRPr="00373F52">
        <w:t>Brian Auger, Somerset County Library System</w:t>
      </w:r>
    </w:p>
    <w:p w:rsidR="00E30D20" w:rsidRPr="00373F52" w:rsidRDefault="00E30D20" w:rsidP="00E30D20">
      <w:pPr>
        <w:spacing w:after="0"/>
      </w:pPr>
      <w:r w:rsidRPr="00373F52">
        <w:t xml:space="preserve">Carolyn </w:t>
      </w:r>
      <w:proofErr w:type="spellStart"/>
      <w:r w:rsidRPr="00373F52">
        <w:t>Aversano</w:t>
      </w:r>
      <w:proofErr w:type="spellEnd"/>
      <w:r w:rsidRPr="00373F52">
        <w:t>, Mercer County Library</w:t>
      </w:r>
    </w:p>
    <w:p w:rsidR="00E30D20" w:rsidRPr="00373F52" w:rsidRDefault="00E30D20" w:rsidP="00E30D20">
      <w:pPr>
        <w:spacing w:after="0"/>
      </w:pPr>
      <w:r w:rsidRPr="00373F52">
        <w:t xml:space="preserve">Stephanie </w:t>
      </w:r>
      <w:proofErr w:type="spellStart"/>
      <w:r w:rsidRPr="00373F52">
        <w:t>Bakos</w:t>
      </w:r>
      <w:proofErr w:type="spellEnd"/>
      <w:r w:rsidRPr="00373F52">
        <w:t>, Berkeley Heights Public Library</w:t>
      </w:r>
    </w:p>
    <w:p w:rsidR="00E30D20" w:rsidRPr="00373F52" w:rsidRDefault="00FD411E" w:rsidP="00E30D20">
      <w:pPr>
        <w:spacing w:after="0"/>
      </w:pPr>
      <w:r>
        <w:rPr>
          <w:noProof/>
          <w:lang w:bidi="ar-SA"/>
        </w:rPr>
        <w:drawing>
          <wp:anchor distT="0" distB="0" distL="114300" distR="114300" simplePos="0" relativeHeight="251906048" behindDoc="0" locked="0" layoutInCell="1" allowOverlap="1">
            <wp:simplePos x="0" y="0"/>
            <wp:positionH relativeFrom="column">
              <wp:posOffset>3695700</wp:posOffset>
            </wp:positionH>
            <wp:positionV relativeFrom="paragraph">
              <wp:posOffset>83820</wp:posOffset>
            </wp:positionV>
            <wp:extent cx="2400300" cy="1228725"/>
            <wp:effectExtent l="19050" t="0" r="0" b="0"/>
            <wp:wrapSquare wrapText="bothSides"/>
            <wp:docPr id="62" name="Picture 15" descr="C:\Users\Abby\Documents\Abby &amp; John\Projects\LLNJ\Final Plan\Graphics\Fotolia\Fotolia_48440610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bby\Documents\Abby &amp; John\Projects\LLNJ\Final Plan\Graphics\Fotolia\Fotolia_48440610_XS.jpg"/>
                    <pic:cNvPicPr>
                      <a:picLocks noChangeAspect="1" noChangeArrowheads="1"/>
                    </pic:cNvPicPr>
                  </pic:nvPicPr>
                  <pic:blipFill>
                    <a:blip r:embed="rId31" cstate="print"/>
                    <a:srcRect b="19375"/>
                    <a:stretch>
                      <a:fillRect/>
                    </a:stretch>
                  </pic:blipFill>
                  <pic:spPr bwMode="auto">
                    <a:xfrm>
                      <a:off x="0" y="0"/>
                      <a:ext cx="2400300" cy="1228725"/>
                    </a:xfrm>
                    <a:prstGeom prst="rect">
                      <a:avLst/>
                    </a:prstGeom>
                    <a:noFill/>
                    <a:ln w="9525">
                      <a:noFill/>
                      <a:miter lim="800000"/>
                      <a:headEnd/>
                      <a:tailEnd/>
                    </a:ln>
                  </pic:spPr>
                </pic:pic>
              </a:graphicData>
            </a:graphic>
          </wp:anchor>
        </w:drawing>
      </w:r>
      <w:r w:rsidR="00E30D20" w:rsidRPr="00373F52">
        <w:t xml:space="preserve">Maria </w:t>
      </w:r>
      <w:proofErr w:type="spellStart"/>
      <w:r w:rsidR="00E30D20" w:rsidRPr="00373F52">
        <w:t>Baratta</w:t>
      </w:r>
      <w:proofErr w:type="spellEnd"/>
      <w:r w:rsidR="00E30D20" w:rsidRPr="00373F52">
        <w:t>, New Jersey Talking Book &amp; Braille Center</w:t>
      </w:r>
    </w:p>
    <w:p w:rsidR="00E30D20" w:rsidRPr="00373F52" w:rsidRDefault="00E30D20" w:rsidP="00E30D20">
      <w:pPr>
        <w:spacing w:after="0"/>
      </w:pPr>
      <w:r w:rsidRPr="00373F52">
        <w:t>Linda Baum, library user &amp; advocate, Middletown</w:t>
      </w:r>
    </w:p>
    <w:p w:rsidR="00E30D20" w:rsidRDefault="00E30D20" w:rsidP="00E30D20">
      <w:pPr>
        <w:spacing w:after="0"/>
      </w:pPr>
      <w:r w:rsidRPr="00373F52">
        <w:t xml:space="preserve">Ralph Bingham, Gloucester County Library System </w:t>
      </w:r>
    </w:p>
    <w:p w:rsidR="0019386B" w:rsidRPr="00373F52" w:rsidRDefault="0019386B" w:rsidP="00E30D20">
      <w:pPr>
        <w:spacing w:after="0"/>
      </w:pPr>
      <w:r>
        <w:t>Norma Blake, former New Jersey State Librarian</w:t>
      </w:r>
    </w:p>
    <w:p w:rsidR="00E30D20" w:rsidRPr="00373F52" w:rsidRDefault="00E30D20" w:rsidP="00E30D20">
      <w:pPr>
        <w:spacing w:after="0"/>
      </w:pPr>
      <w:r w:rsidRPr="00373F52">
        <w:t>Karen Brodsky, Bernardsville Public Library</w:t>
      </w:r>
    </w:p>
    <w:p w:rsidR="00E30D20" w:rsidRPr="00373F52" w:rsidRDefault="00E30D20" w:rsidP="00E30D20">
      <w:pPr>
        <w:spacing w:after="0"/>
      </w:pPr>
      <w:r w:rsidRPr="00373F52">
        <w:t xml:space="preserve">Peter Bromberg, Princeton Public Library </w:t>
      </w:r>
    </w:p>
    <w:p w:rsidR="00E30D20" w:rsidRPr="00373F52" w:rsidRDefault="00E30D20" w:rsidP="00E30D20">
      <w:pPr>
        <w:spacing w:after="0"/>
      </w:pPr>
      <w:r w:rsidRPr="00373F52">
        <w:lastRenderedPageBreak/>
        <w:t>Sophie Brookover, LibraryLinkNJ</w:t>
      </w:r>
    </w:p>
    <w:p w:rsidR="00E30D20" w:rsidRPr="00373F52" w:rsidRDefault="00E30D20" w:rsidP="00E30D20">
      <w:pPr>
        <w:spacing w:after="0"/>
      </w:pPr>
      <w:r w:rsidRPr="00373F52">
        <w:t xml:space="preserve">Linda </w:t>
      </w:r>
      <w:proofErr w:type="spellStart"/>
      <w:r w:rsidRPr="00373F52">
        <w:t>Caffrey</w:t>
      </w:r>
      <w:proofErr w:type="spellEnd"/>
      <w:r w:rsidRPr="00373F52">
        <w:t>, Twin Rivers Library</w:t>
      </w:r>
    </w:p>
    <w:p w:rsidR="00E30D20" w:rsidRDefault="00E30D20" w:rsidP="00E30D20">
      <w:pPr>
        <w:spacing w:after="0"/>
        <w:rPr>
          <w:sz w:val="21"/>
          <w:szCs w:val="21"/>
        </w:rPr>
      </w:pPr>
      <w:r w:rsidRPr="009D7BE5">
        <w:rPr>
          <w:bCs/>
          <w:iCs/>
        </w:rPr>
        <w:t xml:space="preserve">George J. </w:t>
      </w:r>
      <w:proofErr w:type="spellStart"/>
      <w:r w:rsidRPr="009D7BE5">
        <w:rPr>
          <w:bCs/>
          <w:iCs/>
        </w:rPr>
        <w:t>Carfagno</w:t>
      </w:r>
      <w:proofErr w:type="spellEnd"/>
      <w:r w:rsidRPr="009D7BE5">
        <w:rPr>
          <w:bCs/>
          <w:iCs/>
        </w:rPr>
        <w:t>, AICP/PP</w:t>
      </w:r>
    </w:p>
    <w:p w:rsidR="00E30D20" w:rsidRPr="009D7BE5" w:rsidRDefault="00E30D20" w:rsidP="00E30D20">
      <w:pPr>
        <w:spacing w:after="0"/>
        <w:rPr>
          <w:sz w:val="21"/>
          <w:szCs w:val="21"/>
        </w:rPr>
      </w:pPr>
      <w:proofErr w:type="spellStart"/>
      <w:r w:rsidRPr="00373F52">
        <w:t>Mun-Hwa</w:t>
      </w:r>
      <w:proofErr w:type="spellEnd"/>
      <w:r w:rsidRPr="00373F52">
        <w:t xml:space="preserve"> Chen, Somerset County Library System</w:t>
      </w:r>
    </w:p>
    <w:p w:rsidR="00E30D20" w:rsidRPr="00373F52" w:rsidRDefault="00E30D20" w:rsidP="00E30D20">
      <w:pPr>
        <w:spacing w:after="0"/>
      </w:pPr>
      <w:r w:rsidRPr="00373F52">
        <w:t xml:space="preserve">Mary Faith </w:t>
      </w:r>
      <w:proofErr w:type="spellStart"/>
      <w:r w:rsidRPr="00373F52">
        <w:t>Chmiel</w:t>
      </w:r>
      <w:proofErr w:type="spellEnd"/>
      <w:r w:rsidRPr="00373F52">
        <w:t>, formerly Red Bank Public Library</w:t>
      </w:r>
    </w:p>
    <w:p w:rsidR="00E30D20" w:rsidRPr="00373F52" w:rsidRDefault="00E30D20" w:rsidP="00E30D20">
      <w:pPr>
        <w:spacing w:after="0"/>
      </w:pPr>
      <w:r w:rsidRPr="00373F52">
        <w:t>Deborah Cohen, Jefferson Township High School Library</w:t>
      </w:r>
    </w:p>
    <w:p w:rsidR="00E30D20" w:rsidRPr="00373F52" w:rsidRDefault="00E30D20" w:rsidP="00E30D20">
      <w:pPr>
        <w:spacing w:after="0"/>
      </w:pPr>
      <w:r w:rsidRPr="00373F52">
        <w:t>Cynthia Coulter, Hudson County Community College Library</w:t>
      </w:r>
    </w:p>
    <w:p w:rsidR="00E30D20" w:rsidRPr="00373F52" w:rsidRDefault="00E30D20" w:rsidP="00E30D20">
      <w:pPr>
        <w:spacing w:after="0"/>
      </w:pPr>
      <w:r w:rsidRPr="00373F52">
        <w:t>Cindy Czesak, Paterson Public Library</w:t>
      </w:r>
    </w:p>
    <w:p w:rsidR="00E30D20" w:rsidRPr="00373F52" w:rsidRDefault="00E30D20" w:rsidP="00E30D20">
      <w:pPr>
        <w:spacing w:after="0"/>
      </w:pPr>
      <w:r w:rsidRPr="00373F52">
        <w:t>Linda Devlin, Camden County Library System</w:t>
      </w:r>
    </w:p>
    <w:p w:rsidR="00E30D20" w:rsidRPr="00373F52" w:rsidRDefault="00E30D20" w:rsidP="00E30D20">
      <w:pPr>
        <w:spacing w:after="0"/>
      </w:pPr>
      <w:proofErr w:type="spellStart"/>
      <w:r w:rsidRPr="00373F52">
        <w:t>Phebe</w:t>
      </w:r>
      <w:proofErr w:type="spellEnd"/>
      <w:r w:rsidRPr="00373F52">
        <w:t xml:space="preserve"> Dickson, Rutgers University Student</w:t>
      </w:r>
    </w:p>
    <w:p w:rsidR="00A90605" w:rsidRDefault="00A90605" w:rsidP="00E30D20">
      <w:pPr>
        <w:spacing w:after="0"/>
      </w:pPr>
      <w:r>
        <w:t>Chris Duffy, Somerset Medical Center</w:t>
      </w:r>
    </w:p>
    <w:p w:rsidR="00E30D20" w:rsidRPr="00373F52" w:rsidRDefault="00E30D20" w:rsidP="00E30D20">
      <w:pPr>
        <w:spacing w:after="0"/>
        <w:rPr>
          <w:rFonts w:eastAsia="Times New Roman" w:cs="Arial"/>
          <w:color w:val="000000"/>
        </w:rPr>
      </w:pPr>
      <w:r w:rsidRPr="00373F52">
        <w:rPr>
          <w:rFonts w:eastAsia="Times New Roman" w:cs="Arial"/>
          <w:color w:val="000000"/>
        </w:rPr>
        <w:t xml:space="preserve">Marguerite </w:t>
      </w:r>
      <w:proofErr w:type="spellStart"/>
      <w:r w:rsidRPr="00373F52">
        <w:rPr>
          <w:rFonts w:eastAsia="Times New Roman" w:cs="Arial"/>
          <w:color w:val="000000"/>
        </w:rPr>
        <w:t>Dugas</w:t>
      </w:r>
      <w:proofErr w:type="spellEnd"/>
      <w:r w:rsidRPr="00373F52">
        <w:rPr>
          <w:rFonts w:eastAsia="Times New Roman" w:cs="Arial"/>
          <w:color w:val="000000"/>
        </w:rPr>
        <w:t>, Ocean County Library</w:t>
      </w:r>
    </w:p>
    <w:p w:rsidR="00E30D20" w:rsidRPr="00373F52" w:rsidRDefault="00E30D20" w:rsidP="00E30D20">
      <w:pPr>
        <w:spacing w:after="0"/>
      </w:pPr>
      <w:r w:rsidRPr="00373F52">
        <w:t xml:space="preserve">Carol </w:t>
      </w:r>
      <w:proofErr w:type="spellStart"/>
      <w:r w:rsidRPr="00373F52">
        <w:t>Feltes</w:t>
      </w:r>
      <w:proofErr w:type="spellEnd"/>
      <w:r w:rsidRPr="00373F52">
        <w:t xml:space="preserve">, </w:t>
      </w:r>
      <w:proofErr w:type="gramStart"/>
      <w:r w:rsidRPr="00373F52">
        <w:t>The</w:t>
      </w:r>
      <w:proofErr w:type="gramEnd"/>
      <w:r w:rsidRPr="00373F52">
        <w:t xml:space="preserve"> Rockefeller University</w:t>
      </w:r>
    </w:p>
    <w:p w:rsidR="00E30D20" w:rsidRPr="00373F52" w:rsidRDefault="00E30D20" w:rsidP="00E30D20">
      <w:pPr>
        <w:spacing w:after="0"/>
      </w:pPr>
      <w:r w:rsidRPr="00373F52">
        <w:t xml:space="preserve">Cathi </w:t>
      </w:r>
      <w:proofErr w:type="spellStart"/>
      <w:r w:rsidRPr="00373F52">
        <w:t>Finnen</w:t>
      </w:r>
      <w:proofErr w:type="spellEnd"/>
      <w:r w:rsidRPr="00373F52">
        <w:t>, Ocean County Library</w:t>
      </w:r>
    </w:p>
    <w:p w:rsidR="00E30D20" w:rsidRPr="00373F52" w:rsidRDefault="00E30D20" w:rsidP="00E30D20">
      <w:pPr>
        <w:spacing w:after="0"/>
        <w:rPr>
          <w:rFonts w:eastAsia="Times New Roman" w:cs="Arial"/>
          <w:color w:val="000000"/>
        </w:rPr>
      </w:pPr>
      <w:r w:rsidRPr="00373F52">
        <w:rPr>
          <w:rFonts w:eastAsia="Times New Roman" w:cs="Arial"/>
          <w:color w:val="000000"/>
        </w:rPr>
        <w:t xml:space="preserve">Randall </w:t>
      </w:r>
      <w:proofErr w:type="spellStart"/>
      <w:r w:rsidRPr="00373F52">
        <w:rPr>
          <w:rFonts w:eastAsia="Times New Roman" w:cs="Arial"/>
          <w:color w:val="000000"/>
        </w:rPr>
        <w:t>Gabrielan</w:t>
      </w:r>
      <w:proofErr w:type="spellEnd"/>
      <w:r w:rsidRPr="00373F52">
        <w:rPr>
          <w:rFonts w:eastAsia="Times New Roman" w:cs="Arial"/>
          <w:color w:val="000000"/>
        </w:rPr>
        <w:t>, historian, writer, Middletown Township</w:t>
      </w:r>
    </w:p>
    <w:p w:rsidR="00E30D20" w:rsidRPr="00373F52" w:rsidRDefault="00E30D20" w:rsidP="00E30D20">
      <w:pPr>
        <w:spacing w:after="0"/>
      </w:pPr>
      <w:r w:rsidRPr="00373F52">
        <w:t xml:space="preserve">Joseph </w:t>
      </w:r>
      <w:proofErr w:type="spellStart"/>
      <w:r w:rsidRPr="00373F52">
        <w:t>Gasparro</w:t>
      </w:r>
      <w:proofErr w:type="spellEnd"/>
      <w:r w:rsidRPr="00373F52">
        <w:t>, Montville Township Public Library</w:t>
      </w:r>
    </w:p>
    <w:p w:rsidR="00E30D20" w:rsidRPr="00373F52" w:rsidRDefault="00E30D20" w:rsidP="00E30D20">
      <w:pPr>
        <w:spacing w:after="0"/>
      </w:pPr>
      <w:r w:rsidRPr="00373F52">
        <w:t>Marianne Gaunt, Rutgers University Libraries</w:t>
      </w:r>
    </w:p>
    <w:p w:rsidR="00E30D20" w:rsidRPr="00373F52" w:rsidRDefault="00E30D20" w:rsidP="00E30D20">
      <w:pPr>
        <w:spacing w:after="0"/>
      </w:pPr>
      <w:r w:rsidRPr="00373F52">
        <w:t>Karen George, Atlantic County Library System</w:t>
      </w:r>
    </w:p>
    <w:p w:rsidR="00E30D20" w:rsidRPr="00373F52" w:rsidRDefault="00E30D20" w:rsidP="00E30D20">
      <w:pPr>
        <w:spacing w:after="0"/>
      </w:pPr>
      <w:r w:rsidRPr="00373F52">
        <w:t xml:space="preserve">Rosary </w:t>
      </w:r>
      <w:proofErr w:type="spellStart"/>
      <w:r w:rsidRPr="00373F52">
        <w:t>Gilheany</w:t>
      </w:r>
      <w:proofErr w:type="spellEnd"/>
      <w:r w:rsidRPr="00373F52">
        <w:t>, Retired Library Director</w:t>
      </w:r>
    </w:p>
    <w:p w:rsidR="00E30D20" w:rsidRPr="00373F52" w:rsidRDefault="00E30D20" w:rsidP="00E30D20">
      <w:pPr>
        <w:spacing w:after="0"/>
      </w:pPr>
      <w:r w:rsidRPr="00373F52">
        <w:t xml:space="preserve">Thomas </w:t>
      </w:r>
      <w:proofErr w:type="spellStart"/>
      <w:r w:rsidRPr="00373F52">
        <w:t>Gilheany</w:t>
      </w:r>
      <w:proofErr w:type="spellEnd"/>
      <w:r w:rsidRPr="00373F52">
        <w:t>, Library user</w:t>
      </w:r>
    </w:p>
    <w:p w:rsidR="00E30D20" w:rsidRPr="00373F52" w:rsidRDefault="00E30D20" w:rsidP="00E30D20">
      <w:pPr>
        <w:spacing w:after="0"/>
      </w:pPr>
      <w:r w:rsidRPr="00373F52">
        <w:t>Irene Goldberg, Monroe Township Public Library</w:t>
      </w:r>
    </w:p>
    <w:p w:rsidR="00E30D20" w:rsidRPr="00373F52" w:rsidRDefault="0019386B" w:rsidP="00E30D20">
      <w:pPr>
        <w:spacing w:after="0"/>
      </w:pPr>
      <w:r>
        <w:t>Wilma Gre</w:t>
      </w:r>
      <w:r w:rsidR="00E30D20" w:rsidRPr="00373F52">
        <w:t>y, Newark Public Library</w:t>
      </w:r>
    </w:p>
    <w:p w:rsidR="00E30D20" w:rsidRPr="00373F52" w:rsidRDefault="00E30D20" w:rsidP="00E30D20">
      <w:pPr>
        <w:spacing w:after="0"/>
      </w:pPr>
      <w:r w:rsidRPr="00373F52">
        <w:t xml:space="preserve">Susan </w:t>
      </w:r>
      <w:proofErr w:type="spellStart"/>
      <w:r w:rsidRPr="00373F52">
        <w:t>Heinis</w:t>
      </w:r>
      <w:proofErr w:type="spellEnd"/>
      <w:r w:rsidRPr="00373F52">
        <w:t>, LSTA Advisory Council and NJASL</w:t>
      </w:r>
    </w:p>
    <w:p w:rsidR="00E30D20" w:rsidRPr="00373F52" w:rsidRDefault="00E30D20" w:rsidP="00E30D20">
      <w:pPr>
        <w:spacing w:after="0"/>
      </w:pPr>
      <w:r w:rsidRPr="00373F52">
        <w:t>Christine Hill, Willingboro Public Library</w:t>
      </w:r>
    </w:p>
    <w:p w:rsidR="00E30D20" w:rsidRPr="00373F52" w:rsidRDefault="00E30D20" w:rsidP="00E30D20">
      <w:pPr>
        <w:spacing w:after="0"/>
      </w:pPr>
      <w:r w:rsidRPr="00373F52">
        <w:t>Claire Houghton-Kiel, Passaic County Technical Institute</w:t>
      </w:r>
    </w:p>
    <w:p w:rsidR="00E30D20" w:rsidRPr="00373F52" w:rsidRDefault="00E30D20" w:rsidP="00E30D20">
      <w:pPr>
        <w:spacing w:after="0"/>
      </w:pPr>
      <w:r w:rsidRPr="00373F52">
        <w:t>Marilyn Kahn, Eastern School of Acupuncture &amp; Traditional Medicine Library</w:t>
      </w:r>
    </w:p>
    <w:p w:rsidR="00E30D20" w:rsidRPr="00373F52" w:rsidRDefault="00E30D20" w:rsidP="00E30D20">
      <w:pPr>
        <w:spacing w:after="0"/>
      </w:pPr>
      <w:r w:rsidRPr="00373F52">
        <w:t xml:space="preserve">Sheri Kaminski, B.A. </w:t>
      </w:r>
      <w:proofErr w:type="spellStart"/>
      <w:r w:rsidRPr="00373F52">
        <w:t>Slotkin</w:t>
      </w:r>
      <w:proofErr w:type="spellEnd"/>
      <w:r w:rsidRPr="00373F52">
        <w:t xml:space="preserve"> Memorial Library Kennedy Health System</w:t>
      </w:r>
    </w:p>
    <w:p w:rsidR="00E30D20" w:rsidRPr="00373F52" w:rsidRDefault="00E30D20" w:rsidP="00E30D20">
      <w:pPr>
        <w:spacing w:after="0"/>
      </w:pPr>
      <w:r w:rsidRPr="00373F52">
        <w:t>Lisa Katz, Cherry Hill Public Library</w:t>
      </w:r>
    </w:p>
    <w:p w:rsidR="00E30D20" w:rsidRPr="00373F52" w:rsidRDefault="00E30D20" w:rsidP="00E30D20">
      <w:pPr>
        <w:spacing w:after="0"/>
      </w:pPr>
      <w:r w:rsidRPr="00373F52">
        <w:t>Christine King, Willingboro Public Library</w:t>
      </w:r>
    </w:p>
    <w:p w:rsidR="00E30D20" w:rsidRPr="00373F52" w:rsidRDefault="00E30D20" w:rsidP="00E30D20">
      <w:pPr>
        <w:spacing w:after="0"/>
      </w:pPr>
      <w:r w:rsidRPr="00373F52">
        <w:t>Anne Krautheim, Borough of Totowa Public Library</w:t>
      </w:r>
    </w:p>
    <w:p w:rsidR="00E30D20" w:rsidRPr="00373F52" w:rsidRDefault="00E30D20" w:rsidP="00E30D20">
      <w:pPr>
        <w:spacing w:after="0"/>
      </w:pPr>
      <w:r w:rsidRPr="00373F52">
        <w:t>Michelle Louden, Monroe Township Public Library</w:t>
      </w:r>
    </w:p>
    <w:p w:rsidR="00E30D20" w:rsidRPr="00373F52" w:rsidRDefault="00E30D20" w:rsidP="00E30D20">
      <w:pPr>
        <w:spacing w:after="0"/>
      </w:pPr>
      <w:r w:rsidRPr="00373F52">
        <w:t>Mi-Sun Lyu, LibraryLinkNJ</w:t>
      </w:r>
    </w:p>
    <w:p w:rsidR="00E30D20" w:rsidRPr="00373F52" w:rsidRDefault="00E30D20" w:rsidP="00E30D20">
      <w:pPr>
        <w:spacing w:after="0"/>
      </w:pPr>
      <w:r w:rsidRPr="00373F52">
        <w:t>Allen McGinley, Piscataway Public Library</w:t>
      </w:r>
    </w:p>
    <w:p w:rsidR="00E30D20" w:rsidRPr="00373F52" w:rsidRDefault="00E30D20" w:rsidP="00E30D20">
      <w:pPr>
        <w:spacing w:after="0"/>
      </w:pPr>
      <w:r w:rsidRPr="00373F52">
        <w:t xml:space="preserve">Robert </w:t>
      </w:r>
      <w:proofErr w:type="spellStart"/>
      <w:r w:rsidRPr="00373F52">
        <w:t>Mackes</w:t>
      </w:r>
      <w:proofErr w:type="spellEnd"/>
      <w:r w:rsidRPr="00373F52">
        <w:t>, Health Sciences Library Association of New Jersey</w:t>
      </w:r>
    </w:p>
    <w:p w:rsidR="00E30D20" w:rsidRPr="00373F52" w:rsidRDefault="00E30D20" w:rsidP="00E30D20">
      <w:pPr>
        <w:spacing w:after="0"/>
      </w:pPr>
      <w:r w:rsidRPr="00373F52">
        <w:t>Laverne Mann, Cherry Hill Public Library</w:t>
      </w:r>
    </w:p>
    <w:p w:rsidR="00E30D20" w:rsidRPr="00373F52" w:rsidRDefault="00E30D20" w:rsidP="00E30D20">
      <w:pPr>
        <w:spacing w:after="0"/>
      </w:pPr>
      <w:proofErr w:type="spellStart"/>
      <w:r w:rsidRPr="00373F52">
        <w:t>Marna</w:t>
      </w:r>
      <w:proofErr w:type="spellEnd"/>
      <w:r w:rsidRPr="00373F52">
        <w:t xml:space="preserve"> Elliott, Somerset County Library System</w:t>
      </w:r>
    </w:p>
    <w:p w:rsidR="00E30D20" w:rsidRPr="00373F52" w:rsidRDefault="00E30D20" w:rsidP="00E30D20">
      <w:pPr>
        <w:spacing w:after="0"/>
      </w:pPr>
      <w:r w:rsidRPr="00373F52">
        <w:t>Mary Jane McNally, Ridge High School Library</w:t>
      </w:r>
    </w:p>
    <w:p w:rsidR="00E30D20" w:rsidRPr="00373F52" w:rsidRDefault="00E30D20" w:rsidP="00E30D20">
      <w:pPr>
        <w:spacing w:after="0"/>
      </w:pPr>
      <w:r w:rsidRPr="00373F52">
        <w:t xml:space="preserve">Judy </w:t>
      </w:r>
      <w:proofErr w:type="spellStart"/>
      <w:r w:rsidRPr="00373F52">
        <w:t>Macaluso</w:t>
      </w:r>
      <w:proofErr w:type="spellEnd"/>
      <w:r w:rsidRPr="00373F52">
        <w:t>, Ocean County Library</w:t>
      </w:r>
    </w:p>
    <w:p w:rsidR="00E30D20" w:rsidRPr="00373F52" w:rsidRDefault="00E30D20" w:rsidP="00E30D20">
      <w:pPr>
        <w:spacing w:after="0"/>
      </w:pPr>
      <w:r w:rsidRPr="00373F52">
        <w:lastRenderedPageBreak/>
        <w:t xml:space="preserve">Christopher </w:t>
      </w:r>
      <w:proofErr w:type="spellStart"/>
      <w:r w:rsidRPr="00373F52">
        <w:t>Malony</w:t>
      </w:r>
      <w:proofErr w:type="spellEnd"/>
      <w:r w:rsidRPr="00373F52">
        <w:t>, Ocean City Free Public Library</w:t>
      </w:r>
    </w:p>
    <w:p w:rsidR="00E30D20" w:rsidRPr="00373F52" w:rsidRDefault="00E30D20" w:rsidP="00E30D20">
      <w:pPr>
        <w:spacing w:after="0"/>
      </w:pPr>
      <w:r w:rsidRPr="00373F52">
        <w:t xml:space="preserve">Elisabeth </w:t>
      </w:r>
      <w:proofErr w:type="spellStart"/>
      <w:r w:rsidRPr="00373F52">
        <w:t>Marrapodi</w:t>
      </w:r>
      <w:proofErr w:type="spellEnd"/>
      <w:r w:rsidRPr="00373F52">
        <w:t xml:space="preserve">, </w:t>
      </w:r>
      <w:proofErr w:type="spellStart"/>
      <w:r w:rsidRPr="00373F52">
        <w:t>Trinitas</w:t>
      </w:r>
      <w:proofErr w:type="spellEnd"/>
      <w:r w:rsidRPr="00373F52">
        <w:t xml:space="preserve"> Regional Medical Center Library</w:t>
      </w:r>
    </w:p>
    <w:p w:rsidR="00E30D20" w:rsidRPr="00373F52" w:rsidRDefault="00E30D20" w:rsidP="00E30D20">
      <w:pPr>
        <w:spacing w:after="0"/>
      </w:pPr>
      <w:r w:rsidRPr="00373F52">
        <w:t xml:space="preserve">Laurie </w:t>
      </w:r>
      <w:proofErr w:type="spellStart"/>
      <w:r w:rsidRPr="00373F52">
        <w:t>Matassa</w:t>
      </w:r>
      <w:proofErr w:type="spellEnd"/>
      <w:r w:rsidRPr="00373F52">
        <w:t>, Jackson Liberty High School Library</w:t>
      </w:r>
    </w:p>
    <w:p w:rsidR="00E30D20" w:rsidRPr="00373F52" w:rsidRDefault="00E30D20" w:rsidP="00E30D20">
      <w:pPr>
        <w:spacing w:after="0"/>
      </w:pPr>
      <w:proofErr w:type="spellStart"/>
      <w:r w:rsidRPr="00373F52">
        <w:t>Patrica</w:t>
      </w:r>
      <w:proofErr w:type="spellEnd"/>
      <w:r w:rsidRPr="00373F52">
        <w:t xml:space="preserve"> May, St. Joseph’s Regional Medical Center, Paterson</w:t>
      </w:r>
    </w:p>
    <w:p w:rsidR="00E30D20" w:rsidRPr="00373F52" w:rsidRDefault="00E30D20" w:rsidP="00E30D20">
      <w:pPr>
        <w:spacing w:after="0"/>
      </w:pPr>
      <w:r w:rsidRPr="00373F52">
        <w:t xml:space="preserve">Elaine </w:t>
      </w:r>
      <w:proofErr w:type="spellStart"/>
      <w:r w:rsidRPr="00373F52">
        <w:t>Mayweather</w:t>
      </w:r>
      <w:proofErr w:type="spellEnd"/>
      <w:r w:rsidRPr="00373F52">
        <w:t xml:space="preserve">, </w:t>
      </w:r>
      <w:proofErr w:type="spellStart"/>
      <w:r w:rsidRPr="00373F52">
        <w:t>Barsky</w:t>
      </w:r>
      <w:proofErr w:type="spellEnd"/>
      <w:r w:rsidRPr="00373F52">
        <w:t xml:space="preserve"> Memorial Library at Kennedy Health System</w:t>
      </w:r>
    </w:p>
    <w:p w:rsidR="00E30D20" w:rsidRPr="00373F52" w:rsidRDefault="00E30D20" w:rsidP="00E30D20">
      <w:pPr>
        <w:spacing w:after="0"/>
      </w:pPr>
      <w:r w:rsidRPr="00373F52">
        <w:t xml:space="preserve">Elisabeth </w:t>
      </w:r>
      <w:proofErr w:type="spellStart"/>
      <w:r w:rsidRPr="00373F52">
        <w:t>Marrapodi</w:t>
      </w:r>
      <w:proofErr w:type="spellEnd"/>
      <w:r w:rsidRPr="00373F52">
        <w:t xml:space="preserve">, </w:t>
      </w:r>
      <w:proofErr w:type="spellStart"/>
      <w:r w:rsidRPr="00373F52">
        <w:t>Trinitas</w:t>
      </w:r>
      <w:proofErr w:type="spellEnd"/>
      <w:r w:rsidRPr="00373F52">
        <w:t xml:space="preserve"> Regional Medical Center Library</w:t>
      </w:r>
    </w:p>
    <w:p w:rsidR="00E30D20" w:rsidRPr="00373F52" w:rsidRDefault="00E30D20" w:rsidP="00E30D20">
      <w:pPr>
        <w:spacing w:after="0"/>
      </w:pPr>
      <w:r w:rsidRPr="00373F52">
        <w:t>Kathleen Moeller-Peiffer, New Jersey State Library</w:t>
      </w:r>
    </w:p>
    <w:p w:rsidR="00E30D20" w:rsidRPr="00373F52" w:rsidRDefault="00E30D20" w:rsidP="00E30D20">
      <w:pPr>
        <w:spacing w:after="0"/>
        <w:rPr>
          <w:rFonts w:eastAsia="Times New Roman" w:cs="Arial"/>
          <w:color w:val="000000"/>
        </w:rPr>
      </w:pPr>
      <w:r w:rsidRPr="00373F52">
        <w:t xml:space="preserve">Carol </w:t>
      </w:r>
      <w:r w:rsidRPr="00373F52">
        <w:rPr>
          <w:rFonts w:eastAsia="Times New Roman" w:cs="Arial"/>
          <w:color w:val="000000"/>
        </w:rPr>
        <w:t>Moroz, Manchester Township High School</w:t>
      </w:r>
    </w:p>
    <w:p w:rsidR="00E30D20" w:rsidRPr="00373F52" w:rsidRDefault="00E30D20" w:rsidP="00E30D20">
      <w:pPr>
        <w:spacing w:after="0"/>
        <w:rPr>
          <w:rFonts w:eastAsia="Times New Roman" w:cs="Arial"/>
          <w:color w:val="000000"/>
        </w:rPr>
      </w:pPr>
      <w:r w:rsidRPr="00373F52">
        <w:t xml:space="preserve">Dana </w:t>
      </w:r>
      <w:proofErr w:type="spellStart"/>
      <w:r w:rsidRPr="00373F52">
        <w:rPr>
          <w:rFonts w:eastAsia="Times New Roman" w:cs="Arial"/>
          <w:color w:val="000000"/>
        </w:rPr>
        <w:t>Nicklas</w:t>
      </w:r>
      <w:proofErr w:type="spellEnd"/>
      <w:r w:rsidRPr="00373F52">
        <w:rPr>
          <w:rFonts w:eastAsia="Times New Roman" w:cs="Arial"/>
          <w:color w:val="000000"/>
        </w:rPr>
        <w:t>, Burlington County Library</w:t>
      </w:r>
    </w:p>
    <w:p w:rsidR="00E30D20" w:rsidRPr="00373F52" w:rsidRDefault="00E30D20" w:rsidP="00E30D20">
      <w:pPr>
        <w:spacing w:after="0"/>
      </w:pPr>
      <w:r w:rsidRPr="00373F52">
        <w:t>Daniel O’Connor, Rutgers University, School of Communication &amp; Information</w:t>
      </w:r>
    </w:p>
    <w:p w:rsidR="00E30D20" w:rsidRPr="00373F52" w:rsidRDefault="00E30D20" w:rsidP="00E30D20">
      <w:pPr>
        <w:spacing w:after="0"/>
      </w:pPr>
      <w:proofErr w:type="spellStart"/>
      <w:r w:rsidRPr="00373F52">
        <w:t>Malakia</w:t>
      </w:r>
      <w:proofErr w:type="spellEnd"/>
      <w:r w:rsidRPr="00373F52">
        <w:t xml:space="preserve"> Oglesby, Asbury Park Public Library</w:t>
      </w:r>
    </w:p>
    <w:p w:rsidR="00E30D20" w:rsidRPr="00373F52" w:rsidRDefault="00E30D20" w:rsidP="00E30D20">
      <w:pPr>
        <w:spacing w:after="0"/>
      </w:pPr>
      <w:r w:rsidRPr="00373F52">
        <w:t>Eileen Palmer, Libraries of Middlesex Automation Consortium</w:t>
      </w:r>
    </w:p>
    <w:p w:rsidR="00E30D20" w:rsidRPr="00373F52" w:rsidRDefault="00E30D20" w:rsidP="00E30D20">
      <w:pPr>
        <w:spacing w:after="0"/>
      </w:pPr>
      <w:r w:rsidRPr="00373F52">
        <w:t xml:space="preserve">Virginia </w:t>
      </w:r>
      <w:proofErr w:type="spellStart"/>
      <w:r w:rsidRPr="00373F52">
        <w:t>Papandrea</w:t>
      </w:r>
      <w:proofErr w:type="spellEnd"/>
      <w:r w:rsidRPr="00373F52">
        <w:t>, Red Bank Public Library</w:t>
      </w:r>
    </w:p>
    <w:p w:rsidR="00E30D20" w:rsidRPr="00373F52" w:rsidRDefault="00E30D20" w:rsidP="00E30D20">
      <w:pPr>
        <w:spacing w:after="0"/>
      </w:pPr>
      <w:r w:rsidRPr="00373F52">
        <w:t>Connie Paul, formerly Central Jersey Regional Library Cooperative</w:t>
      </w:r>
    </w:p>
    <w:p w:rsidR="00E30D20" w:rsidRPr="00373F52" w:rsidRDefault="00E30D20" w:rsidP="00E30D20">
      <w:pPr>
        <w:spacing w:after="0"/>
      </w:pPr>
      <w:r w:rsidRPr="00373F52">
        <w:t xml:space="preserve">Susan </w:t>
      </w:r>
      <w:proofErr w:type="spellStart"/>
      <w:r w:rsidRPr="00373F52">
        <w:t>Permahos</w:t>
      </w:r>
      <w:proofErr w:type="spellEnd"/>
      <w:r w:rsidRPr="00373F52">
        <w:t>, Summit Free Public Library</w:t>
      </w:r>
    </w:p>
    <w:p w:rsidR="00E30D20" w:rsidRPr="00373F52" w:rsidRDefault="00E30D20" w:rsidP="00E30D20">
      <w:pPr>
        <w:spacing w:after="0"/>
      </w:pPr>
      <w:r w:rsidRPr="00373F52">
        <w:t>Susan Pifher, Somerset County Library System</w:t>
      </w:r>
    </w:p>
    <w:p w:rsidR="00E30D20" w:rsidRPr="00373F52" w:rsidRDefault="00E30D20" w:rsidP="00E30D20">
      <w:pPr>
        <w:spacing w:after="0"/>
      </w:pPr>
      <w:r w:rsidRPr="00373F52">
        <w:t xml:space="preserve">Michael </w:t>
      </w:r>
      <w:proofErr w:type="spellStart"/>
      <w:r w:rsidRPr="00373F52">
        <w:t>Plumley</w:t>
      </w:r>
      <w:proofErr w:type="spellEnd"/>
      <w:r w:rsidRPr="00373F52">
        <w:t>, East Orange Public Library</w:t>
      </w:r>
    </w:p>
    <w:p w:rsidR="00E30D20" w:rsidRPr="00373F52" w:rsidRDefault="00E30D20" w:rsidP="00E30D20">
      <w:pPr>
        <w:spacing w:after="0"/>
      </w:pPr>
      <w:r w:rsidRPr="00373F52">
        <w:t>Tamar Pritchard, New Jersey Attorney General’s Library</w:t>
      </w:r>
    </w:p>
    <w:p w:rsidR="00E30D20" w:rsidRPr="00373F52" w:rsidRDefault="00E30D20" w:rsidP="00E30D20">
      <w:pPr>
        <w:spacing w:after="0"/>
      </w:pPr>
      <w:r w:rsidRPr="00373F52">
        <w:t>Susan Quinn, Ocean County Library</w:t>
      </w:r>
    </w:p>
    <w:p w:rsidR="00E30D20" w:rsidRPr="00373F52" w:rsidRDefault="00E30D20" w:rsidP="00E30D20">
      <w:pPr>
        <w:spacing w:after="0"/>
      </w:pPr>
      <w:r w:rsidRPr="00373F52">
        <w:t>Maryann Ralph, East Brunswick Public Library</w:t>
      </w:r>
    </w:p>
    <w:p w:rsidR="00E30D20" w:rsidRPr="00373F52" w:rsidRDefault="00E30D20" w:rsidP="00E30D20">
      <w:pPr>
        <w:spacing w:after="0"/>
      </w:pPr>
      <w:r w:rsidRPr="00373F52">
        <w:t>Patricia Reusing, Saint Barnabas Medical Center Library</w:t>
      </w:r>
    </w:p>
    <w:p w:rsidR="00E30D20" w:rsidRPr="00373F52" w:rsidRDefault="00E30D20" w:rsidP="00E30D20">
      <w:pPr>
        <w:spacing w:after="0"/>
      </w:pPr>
      <w:r w:rsidRPr="00373F52">
        <w:t>Alyssa Rosen, Middletown Township Public Library</w:t>
      </w:r>
    </w:p>
    <w:p w:rsidR="00E30D20" w:rsidRPr="00373F52" w:rsidRDefault="00E30D20" w:rsidP="00E30D20">
      <w:pPr>
        <w:spacing w:after="0"/>
      </w:pPr>
      <w:r w:rsidRPr="00373F52">
        <w:t>Gail Rosenberg, formerly INFOLINK Regional Library Cooperative</w:t>
      </w:r>
    </w:p>
    <w:p w:rsidR="00E30D20" w:rsidRPr="00373F52" w:rsidRDefault="00E30D20" w:rsidP="00E30D20">
      <w:pPr>
        <w:spacing w:after="0"/>
      </w:pPr>
      <w:r w:rsidRPr="00373F52">
        <w:t>Victoria Rosch, New Jersey State Library</w:t>
      </w:r>
    </w:p>
    <w:p w:rsidR="00E30D20" w:rsidRPr="00373F52" w:rsidRDefault="00E30D20" w:rsidP="00E30D20">
      <w:pPr>
        <w:spacing w:after="0"/>
      </w:pPr>
      <w:proofErr w:type="spellStart"/>
      <w:r w:rsidRPr="00373F52">
        <w:t>Scherelene</w:t>
      </w:r>
      <w:proofErr w:type="spellEnd"/>
      <w:r w:rsidRPr="00373F52">
        <w:t xml:space="preserve"> Schatz, New Jersey State Library</w:t>
      </w:r>
    </w:p>
    <w:p w:rsidR="00E30D20" w:rsidRPr="00373F52" w:rsidRDefault="00E30D20" w:rsidP="00E30D20">
      <w:pPr>
        <w:spacing w:after="0"/>
      </w:pPr>
      <w:r w:rsidRPr="00373F52">
        <w:t xml:space="preserve">Claire </w:t>
      </w:r>
      <w:proofErr w:type="spellStart"/>
      <w:r w:rsidRPr="00373F52">
        <w:t>Schmieder</w:t>
      </w:r>
      <w:proofErr w:type="spellEnd"/>
      <w:r w:rsidRPr="00373F52">
        <w:t>, I Need A Library Job, INALJ.com</w:t>
      </w:r>
    </w:p>
    <w:p w:rsidR="00E30D20" w:rsidRPr="00373F52" w:rsidRDefault="00E30D20" w:rsidP="00E30D20">
      <w:pPr>
        <w:spacing w:after="0"/>
      </w:pPr>
      <w:r w:rsidRPr="00373F52">
        <w:t xml:space="preserve">Ken </w:t>
      </w:r>
      <w:proofErr w:type="spellStart"/>
      <w:r w:rsidRPr="00373F52">
        <w:t>Sheinbaum</w:t>
      </w:r>
      <w:proofErr w:type="spellEnd"/>
      <w:r w:rsidRPr="00373F52">
        <w:t>, Monmouth County Library</w:t>
      </w:r>
    </w:p>
    <w:p w:rsidR="00E30D20" w:rsidRPr="00373F52" w:rsidRDefault="00E30D20" w:rsidP="00E30D20">
      <w:pPr>
        <w:spacing w:after="0"/>
      </w:pPr>
      <w:r w:rsidRPr="00373F52">
        <w:t xml:space="preserve">Eleanor Silverman, </w:t>
      </w:r>
      <w:r w:rsidRPr="00DB1954">
        <w:t>St. Joseph’s Regional Medical Center, Paterson</w:t>
      </w:r>
    </w:p>
    <w:p w:rsidR="00E30D20" w:rsidRPr="00373F52" w:rsidRDefault="00E30D20" w:rsidP="00E30D20">
      <w:pPr>
        <w:spacing w:after="0"/>
      </w:pPr>
      <w:r w:rsidRPr="00373F52">
        <w:t>Helen Snowden, Gloucester County Library System</w:t>
      </w:r>
    </w:p>
    <w:p w:rsidR="00E30D20" w:rsidRPr="00373F52" w:rsidRDefault="00E30D20" w:rsidP="00E30D20">
      <w:pPr>
        <w:spacing w:after="0"/>
      </w:pPr>
      <w:r w:rsidRPr="00373F52">
        <w:t xml:space="preserve">Melissa </w:t>
      </w:r>
      <w:proofErr w:type="spellStart"/>
      <w:r w:rsidRPr="00373F52">
        <w:t>Spatucci</w:t>
      </w:r>
      <w:proofErr w:type="spellEnd"/>
      <w:r w:rsidRPr="00373F52">
        <w:t>, Elizabeth School District</w:t>
      </w:r>
    </w:p>
    <w:p w:rsidR="00E30D20" w:rsidRPr="00373F52" w:rsidRDefault="00E30D20" w:rsidP="00E30D20">
      <w:pPr>
        <w:spacing w:after="0"/>
      </w:pPr>
      <w:r w:rsidRPr="00373F52">
        <w:t xml:space="preserve">Sherry </w:t>
      </w:r>
      <w:proofErr w:type="spellStart"/>
      <w:r w:rsidRPr="00373F52">
        <w:t>Spier</w:t>
      </w:r>
      <w:proofErr w:type="spellEnd"/>
      <w:r w:rsidRPr="00373F52">
        <w:t>, Cinnaminson School District</w:t>
      </w:r>
    </w:p>
    <w:p w:rsidR="00E30D20" w:rsidRPr="00373F52" w:rsidRDefault="00E30D20" w:rsidP="00E30D20">
      <w:pPr>
        <w:spacing w:after="0"/>
      </w:pPr>
      <w:r w:rsidRPr="00373F52">
        <w:t>Jackie Spritzer, New Jersey Center for the Book</w:t>
      </w:r>
    </w:p>
    <w:p w:rsidR="00E30D20" w:rsidRPr="00373F52" w:rsidRDefault="00E30D20" w:rsidP="00E30D20">
      <w:pPr>
        <w:spacing w:after="0"/>
      </w:pPr>
      <w:r w:rsidRPr="00373F52">
        <w:t>Sheri Stein, JP Stevens High School Library, Edison</w:t>
      </w:r>
    </w:p>
    <w:p w:rsidR="00E30D20" w:rsidRPr="00373F52" w:rsidRDefault="00E30D20" w:rsidP="00E30D20">
      <w:pPr>
        <w:spacing w:after="0"/>
      </w:pPr>
      <w:r w:rsidRPr="00373F52">
        <w:t>Renee Swartz, New Jersey Center for the Book</w:t>
      </w:r>
    </w:p>
    <w:p w:rsidR="00E30D20" w:rsidRDefault="00E30D20" w:rsidP="00E30D20">
      <w:pPr>
        <w:spacing w:after="0"/>
      </w:pPr>
      <w:r w:rsidRPr="00373F52">
        <w:t xml:space="preserve">Madeline Taylor, </w:t>
      </w:r>
      <w:r w:rsidRPr="00DB1954">
        <w:t>St. Joseph’s Regional Medical Center, Paterson</w:t>
      </w:r>
    </w:p>
    <w:p w:rsidR="00E30D20" w:rsidRDefault="00E30D20" w:rsidP="00E30D20">
      <w:pPr>
        <w:spacing w:after="0"/>
      </w:pPr>
      <w:r>
        <w:t xml:space="preserve">Brian </w:t>
      </w:r>
      <w:proofErr w:type="spellStart"/>
      <w:r>
        <w:t>Tervo</w:t>
      </w:r>
      <w:proofErr w:type="spellEnd"/>
      <w:r>
        <w:t xml:space="preserve">, </w:t>
      </w:r>
      <w:r w:rsidRPr="00DB1954">
        <w:t>St. Joseph’s Regional Medical Center, Paterson</w:t>
      </w:r>
    </w:p>
    <w:p w:rsidR="00E30D20" w:rsidRPr="00373F52" w:rsidRDefault="00E30D20" w:rsidP="00E30D20">
      <w:pPr>
        <w:spacing w:after="0"/>
      </w:pPr>
      <w:r>
        <w:t>Monica Teixeira, Monroe Township Public Library</w:t>
      </w:r>
    </w:p>
    <w:p w:rsidR="00E30D20" w:rsidRPr="00373F52" w:rsidRDefault="00E30D20" w:rsidP="00E30D20">
      <w:pPr>
        <w:spacing w:after="0"/>
      </w:pPr>
      <w:r w:rsidRPr="00373F52">
        <w:t>Karen Thomas, Raritan Valley Community College</w:t>
      </w:r>
    </w:p>
    <w:p w:rsidR="00E30D20" w:rsidRPr="00373F52" w:rsidRDefault="00E30D20" w:rsidP="00E30D20">
      <w:pPr>
        <w:spacing w:after="0"/>
      </w:pPr>
      <w:r w:rsidRPr="00373F52">
        <w:lastRenderedPageBreak/>
        <w:t>Mark Titus, Hunterdon County Library</w:t>
      </w:r>
    </w:p>
    <w:p w:rsidR="00E30D20" w:rsidRPr="00373F52" w:rsidRDefault="00E30D20" w:rsidP="00E30D20">
      <w:pPr>
        <w:spacing w:after="0"/>
      </w:pPr>
      <w:r w:rsidRPr="00373F52">
        <w:t xml:space="preserve">Jody </w:t>
      </w:r>
      <w:proofErr w:type="spellStart"/>
      <w:r w:rsidRPr="00373F52">
        <w:t>Treadway</w:t>
      </w:r>
      <w:proofErr w:type="spellEnd"/>
      <w:r w:rsidRPr="00373F52">
        <w:t>, Wayne Public Library</w:t>
      </w:r>
    </w:p>
    <w:p w:rsidR="00E30D20" w:rsidRPr="00373F52" w:rsidRDefault="00E30D20" w:rsidP="00E30D20">
      <w:pPr>
        <w:spacing w:after="0"/>
      </w:pPr>
      <w:r w:rsidRPr="00373F52">
        <w:t xml:space="preserve">Betty J. </w:t>
      </w:r>
      <w:proofErr w:type="spellStart"/>
      <w:r w:rsidRPr="00373F52">
        <w:t>Turock</w:t>
      </w:r>
      <w:proofErr w:type="spellEnd"/>
      <w:r w:rsidRPr="00373F52">
        <w:t>, Rutgers University, School of Communication &amp; Information</w:t>
      </w:r>
    </w:p>
    <w:p w:rsidR="00E30D20" w:rsidRPr="00373F52" w:rsidRDefault="00E30D20" w:rsidP="00E30D20">
      <w:pPr>
        <w:spacing w:after="0"/>
      </w:pPr>
      <w:r w:rsidRPr="00373F52">
        <w:t xml:space="preserve">Susan Van </w:t>
      </w:r>
      <w:proofErr w:type="spellStart"/>
      <w:r w:rsidRPr="00373F52">
        <w:t>Alstyne</w:t>
      </w:r>
      <w:proofErr w:type="spellEnd"/>
      <w:r w:rsidRPr="00373F52">
        <w:t>, Berkeley College Library</w:t>
      </w:r>
    </w:p>
    <w:p w:rsidR="00E30D20" w:rsidRPr="00373F52" w:rsidRDefault="00E30D20" w:rsidP="00E30D20">
      <w:pPr>
        <w:spacing w:after="0"/>
      </w:pPr>
      <w:r w:rsidRPr="00373F52">
        <w:t xml:space="preserve">Tom </w:t>
      </w:r>
      <w:proofErr w:type="spellStart"/>
      <w:r w:rsidRPr="00373F52">
        <w:t>Vranesch</w:t>
      </w:r>
      <w:proofErr w:type="spellEnd"/>
      <w:r w:rsidRPr="00373F52">
        <w:t>, Franklin Lakes School District</w:t>
      </w:r>
    </w:p>
    <w:p w:rsidR="00E30D20" w:rsidRPr="00373F52" w:rsidRDefault="00E30D20" w:rsidP="00E30D20">
      <w:pPr>
        <w:spacing w:after="0"/>
      </w:pPr>
      <w:r w:rsidRPr="00373F52">
        <w:t>Gloria Urban, Vineland Public Library</w:t>
      </w:r>
    </w:p>
    <w:p w:rsidR="00E30D20" w:rsidRPr="00373F52" w:rsidRDefault="00E30D20" w:rsidP="00E30D20">
      <w:pPr>
        <w:spacing w:after="0"/>
      </w:pPr>
      <w:r w:rsidRPr="00373F52">
        <w:t>Leah Wagner, Monroe Township Public Library</w:t>
      </w:r>
    </w:p>
    <w:p w:rsidR="00E30D20" w:rsidRPr="00373F52" w:rsidRDefault="00E30D20" w:rsidP="00E30D20">
      <w:pPr>
        <w:spacing w:after="0"/>
      </w:pPr>
      <w:r w:rsidRPr="00373F52">
        <w:t xml:space="preserve">Menno </w:t>
      </w:r>
      <w:proofErr w:type="spellStart"/>
      <w:r w:rsidRPr="00373F52">
        <w:t>Wiebe</w:t>
      </w:r>
      <w:proofErr w:type="spellEnd"/>
    </w:p>
    <w:p w:rsidR="00E30D20" w:rsidRPr="00373F52" w:rsidRDefault="00E30D20" w:rsidP="00E30D20">
      <w:pPr>
        <w:spacing w:after="0"/>
      </w:pPr>
      <w:r w:rsidRPr="00373F52">
        <w:t>Nicole Williams, Rochelle Public Library</w:t>
      </w:r>
    </w:p>
    <w:p w:rsidR="00E30D20" w:rsidRPr="00373F52" w:rsidRDefault="00E30D20" w:rsidP="00E30D20">
      <w:pPr>
        <w:spacing w:after="0"/>
      </w:pPr>
      <w:r w:rsidRPr="00373F52">
        <w:t xml:space="preserve">Catherine </w:t>
      </w:r>
      <w:proofErr w:type="spellStart"/>
      <w:r w:rsidRPr="00373F52">
        <w:t>Wolverton</w:t>
      </w:r>
      <w:proofErr w:type="spellEnd"/>
      <w:r w:rsidRPr="00373F52">
        <w:t>, Englewood Public Library</w:t>
      </w:r>
    </w:p>
    <w:p w:rsidR="00E30D20" w:rsidRPr="00373F52" w:rsidRDefault="00A90605" w:rsidP="00E30D20">
      <w:pPr>
        <w:spacing w:after="0"/>
      </w:pPr>
      <w:r>
        <w:t xml:space="preserve">Nancy </w:t>
      </w:r>
      <w:proofErr w:type="spellStart"/>
      <w:r>
        <w:t>Zaccagnino</w:t>
      </w:r>
      <w:proofErr w:type="spellEnd"/>
      <w:r>
        <w:t>, Kinnelon</w:t>
      </w:r>
      <w:r w:rsidR="00E30D20" w:rsidRPr="00373F52">
        <w:t xml:space="preserve"> Public Library</w:t>
      </w:r>
    </w:p>
    <w:p w:rsidR="00E30D20" w:rsidRPr="00373F52" w:rsidRDefault="00E30D20" w:rsidP="00E30D20">
      <w:pPr>
        <w:spacing w:after="0"/>
      </w:pPr>
    </w:p>
    <w:p w:rsidR="00E30D20" w:rsidRDefault="00E44461" w:rsidP="00E30D20">
      <w:pPr>
        <w:spacing w:after="0"/>
        <w:rPr>
          <w:i/>
          <w:szCs w:val="24"/>
        </w:rPr>
      </w:pPr>
      <w:proofErr w:type="gramStart"/>
      <w:r w:rsidRPr="00E44461">
        <w:rPr>
          <w:i/>
          <w:szCs w:val="24"/>
        </w:rPr>
        <w:t>Our thanks as well to</w:t>
      </w:r>
      <w:r w:rsidR="00E30D20" w:rsidRPr="00E44461">
        <w:rPr>
          <w:i/>
          <w:szCs w:val="24"/>
        </w:rPr>
        <w:t xml:space="preserve"> the </w:t>
      </w:r>
      <w:r>
        <w:rPr>
          <w:i/>
          <w:szCs w:val="24"/>
        </w:rPr>
        <w:t>520</w:t>
      </w:r>
      <w:r w:rsidR="00E30D20" w:rsidRPr="00E44461">
        <w:rPr>
          <w:i/>
          <w:szCs w:val="24"/>
        </w:rPr>
        <w:t xml:space="preserve"> participants in the LibraryLinkNJ membership survey and the </w:t>
      </w:r>
      <w:r>
        <w:rPr>
          <w:i/>
          <w:szCs w:val="24"/>
        </w:rPr>
        <w:t>457</w:t>
      </w:r>
      <w:r w:rsidR="00E30D20" w:rsidRPr="00E44461">
        <w:rPr>
          <w:i/>
          <w:szCs w:val="24"/>
        </w:rPr>
        <w:t xml:space="preserve"> students who shared their</w:t>
      </w:r>
      <w:r w:rsidR="00F96155">
        <w:rPr>
          <w:i/>
          <w:szCs w:val="24"/>
        </w:rPr>
        <w:t xml:space="preserve"> thoughts </w:t>
      </w:r>
      <w:r w:rsidR="00E30D20" w:rsidRPr="00E44461">
        <w:rPr>
          <w:i/>
          <w:szCs w:val="24"/>
        </w:rPr>
        <w:t>about how to make libraries more awesome.</w:t>
      </w:r>
      <w:proofErr w:type="gramEnd"/>
    </w:p>
    <w:p w:rsidR="002B4F10" w:rsidRDefault="002B4F10" w:rsidP="00E30D20">
      <w:pPr>
        <w:spacing w:after="0"/>
        <w:rPr>
          <w:i/>
          <w:szCs w:val="24"/>
        </w:rPr>
      </w:pPr>
    </w:p>
    <w:p w:rsidR="004F219D" w:rsidRDefault="004F219D" w:rsidP="002B4F10">
      <w:pPr>
        <w:spacing w:after="0"/>
        <w:jc w:val="center"/>
        <w:rPr>
          <w:i/>
          <w:sz w:val="32"/>
          <w:szCs w:val="32"/>
        </w:rPr>
      </w:pPr>
    </w:p>
    <w:p w:rsidR="002B4F10" w:rsidRPr="004F219D" w:rsidRDefault="002B4F10" w:rsidP="002B4F10">
      <w:pPr>
        <w:spacing w:after="0"/>
        <w:jc w:val="center"/>
        <w:rPr>
          <w:i/>
          <w:sz w:val="52"/>
          <w:szCs w:val="52"/>
        </w:rPr>
      </w:pPr>
      <w:r w:rsidRPr="004F219D">
        <w:rPr>
          <w:i/>
          <w:sz w:val="52"/>
          <w:szCs w:val="52"/>
        </w:rPr>
        <w:t>Let’s hear it for libraries!</w:t>
      </w:r>
    </w:p>
    <w:p w:rsidR="00E30D20" w:rsidRDefault="00E30D20" w:rsidP="00E30D20">
      <w:pPr>
        <w:spacing w:after="0" w:line="240" w:lineRule="auto"/>
        <w:rPr>
          <w:b/>
          <w:szCs w:val="24"/>
        </w:rPr>
      </w:pPr>
    </w:p>
    <w:p w:rsidR="00E30D20" w:rsidRPr="00E30D20" w:rsidRDefault="002B3697" w:rsidP="00E30D20">
      <w:r>
        <w:rPr>
          <w:noProof/>
          <w:lang w:bidi="ar-SA"/>
        </w:rPr>
        <w:drawing>
          <wp:anchor distT="0" distB="0" distL="114300" distR="114300" simplePos="0" relativeHeight="251904000" behindDoc="0" locked="0" layoutInCell="1" allowOverlap="1">
            <wp:simplePos x="0" y="0"/>
            <wp:positionH relativeFrom="margin">
              <wp:align>center</wp:align>
            </wp:positionH>
            <wp:positionV relativeFrom="paragraph">
              <wp:posOffset>262255</wp:posOffset>
            </wp:positionV>
            <wp:extent cx="2639695" cy="3114040"/>
            <wp:effectExtent l="0" t="0" r="8255" b="0"/>
            <wp:wrapSquare wrapText="bothSides"/>
            <wp:docPr id="54" name="irc_mi" descr="http://www.tukong.com/images/kidsjum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ukong.com/images/kidsjumping.png"/>
                    <pic:cNvPicPr>
                      <a:picLocks noChangeAspect="1" noChangeArrowheads="1"/>
                    </pic:cNvPicPr>
                  </pic:nvPicPr>
                  <pic:blipFill>
                    <a:blip r:embed="rId32" cstate="print"/>
                    <a:srcRect/>
                    <a:stretch>
                      <a:fillRect/>
                    </a:stretch>
                  </pic:blipFill>
                  <pic:spPr bwMode="auto">
                    <a:xfrm>
                      <a:off x="0" y="0"/>
                      <a:ext cx="2639695" cy="3114040"/>
                    </a:xfrm>
                    <a:prstGeom prst="rect">
                      <a:avLst/>
                    </a:prstGeom>
                    <a:noFill/>
                    <a:ln w="9525">
                      <a:noFill/>
                      <a:miter lim="800000"/>
                      <a:headEnd/>
                      <a:tailEnd/>
                    </a:ln>
                  </pic:spPr>
                </pic:pic>
              </a:graphicData>
            </a:graphic>
          </wp:anchor>
        </w:drawing>
      </w:r>
    </w:p>
    <w:sectPr w:rsidR="00E30D20" w:rsidRPr="00E30D20" w:rsidSect="004570B5">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1885" w:rsidRDefault="00801885" w:rsidP="003C688A">
      <w:pPr>
        <w:spacing w:after="0" w:line="240" w:lineRule="auto"/>
      </w:pPr>
      <w:r>
        <w:separator/>
      </w:r>
    </w:p>
  </w:endnote>
  <w:endnote w:type="continuationSeparator" w:id="0">
    <w:p w:rsidR="00801885" w:rsidRDefault="00801885" w:rsidP="003C68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716" w:rsidRDefault="001C5716" w:rsidP="001C5716">
    <w:pPr>
      <w:pStyle w:val="Footer"/>
    </w:pPr>
    <w:r>
      <w:t>LLNJ/NJSL Stat</w:t>
    </w:r>
    <w:r w:rsidR="007372FA">
      <w:t>ewide Strategic Plan – July</w:t>
    </w:r>
    <w:r>
      <w:t xml:space="preserve"> 2013 - Executive Summary</w:t>
    </w:r>
    <w:r>
      <w:tab/>
      <w:t xml:space="preserve">                                                                                                                      </w:t>
    </w:r>
  </w:p>
  <w:p w:rsidR="001C5716" w:rsidRDefault="001C5716" w:rsidP="000C64DD">
    <w:pPr>
      <w:pStyle w:val="Footer"/>
    </w:pPr>
    <w:r>
      <w:tab/>
      <w:t xml:space="preserve">                                                                                                                      </w:t>
    </w:r>
  </w:p>
  <w:p w:rsidR="001C5716" w:rsidRDefault="001C571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245" w:rsidRDefault="00711038" w:rsidP="000C64DD">
    <w:pPr>
      <w:pStyle w:val="Footer"/>
    </w:pPr>
    <w:r>
      <w:rPr>
        <w:noProof/>
        <w:lang w:bidi="ar-SA"/>
      </w:rPr>
      <w:drawing>
        <wp:anchor distT="0" distB="0" distL="114300" distR="114300" simplePos="0" relativeHeight="251658240" behindDoc="0" locked="0" layoutInCell="1" allowOverlap="1">
          <wp:simplePos x="0" y="0"/>
          <wp:positionH relativeFrom="column">
            <wp:posOffset>4552950</wp:posOffset>
          </wp:positionH>
          <wp:positionV relativeFrom="paragraph">
            <wp:posOffset>102870</wp:posOffset>
          </wp:positionV>
          <wp:extent cx="695325" cy="247650"/>
          <wp:effectExtent l="19050" t="0" r="9525" b="0"/>
          <wp:wrapNone/>
          <wp:docPr id="43" name="Picture 10" descr="http://i.creativecommons.org/l/by/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creativecommons.org/l/by/3.0/88x31.png"/>
                  <pic:cNvPicPr>
                    <a:picLocks noChangeAspect="1" noChangeArrowheads="1"/>
                  </pic:cNvPicPr>
                </pic:nvPicPr>
                <pic:blipFill>
                  <a:blip r:embed="rId1"/>
                  <a:srcRect/>
                  <a:stretch>
                    <a:fillRect/>
                  </a:stretch>
                </pic:blipFill>
                <pic:spPr bwMode="auto">
                  <a:xfrm>
                    <a:off x="0" y="0"/>
                    <a:ext cx="695325" cy="247650"/>
                  </a:xfrm>
                  <a:prstGeom prst="rect">
                    <a:avLst/>
                  </a:prstGeom>
                  <a:noFill/>
                  <a:ln w="9525">
                    <a:noFill/>
                    <a:miter lim="800000"/>
                    <a:headEnd/>
                    <a:tailEnd/>
                  </a:ln>
                </pic:spPr>
              </pic:pic>
            </a:graphicData>
          </a:graphic>
        </wp:anchor>
      </w:drawing>
    </w:r>
    <w:r w:rsidR="00AA322C">
      <w:t xml:space="preserve">NJSL/LLNJ New Jersey Statewide Strategic </w:t>
    </w:r>
    <w:r w:rsidR="00AA322C" w:rsidRPr="00AA322C">
      <w:t>Plan, July</w:t>
    </w:r>
    <w:r>
      <w:t xml:space="preserve"> </w:t>
    </w:r>
    <w:r w:rsidR="00AA322C" w:rsidRPr="00AA322C">
      <w:t>2013</w:t>
    </w:r>
    <w:r>
      <w:t xml:space="preserve"> - Executive Summary</w:t>
    </w:r>
    <w:r w:rsidR="00AA322C">
      <w:t xml:space="preserve">   </w:t>
    </w:r>
    <w:r w:rsidR="00502245">
      <w:t xml:space="preserve">                                                                    </w:t>
    </w:r>
    <w:r w:rsidR="000000DA">
      <w:tab/>
    </w:r>
    <w:r w:rsidR="000000DA">
      <w:tab/>
    </w:r>
    <w:r w:rsidR="00502245">
      <w:t xml:space="preserve">Page </w:t>
    </w:r>
    <w:r w:rsidR="00663CE3">
      <w:fldChar w:fldCharType="begin"/>
    </w:r>
    <w:r w:rsidR="00D97DD2">
      <w:instrText xml:space="preserve"> PAGE   \* MERGEFORMAT </w:instrText>
    </w:r>
    <w:r w:rsidR="00663CE3">
      <w:fldChar w:fldCharType="separate"/>
    </w:r>
    <w:r w:rsidR="007372FA">
      <w:rPr>
        <w:noProof/>
      </w:rPr>
      <w:t>4</w:t>
    </w:r>
    <w:r w:rsidR="00663CE3">
      <w:rPr>
        <w:noProof/>
      </w:rPr>
      <w:fldChar w:fldCharType="end"/>
    </w:r>
  </w:p>
  <w:p w:rsidR="00502245" w:rsidRDefault="0050224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1885" w:rsidRDefault="00801885" w:rsidP="003C688A">
      <w:pPr>
        <w:spacing w:after="0" w:line="240" w:lineRule="auto"/>
      </w:pPr>
      <w:r>
        <w:separator/>
      </w:r>
    </w:p>
  </w:footnote>
  <w:footnote w:type="continuationSeparator" w:id="0">
    <w:p w:rsidR="00801885" w:rsidRDefault="00801885" w:rsidP="003C68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643F"/>
    <w:multiLevelType w:val="hybridMultilevel"/>
    <w:tmpl w:val="39C6EFC2"/>
    <w:lvl w:ilvl="0" w:tplc="EFB0C87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062C9"/>
    <w:multiLevelType w:val="hybridMultilevel"/>
    <w:tmpl w:val="EAE01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AF16DA"/>
    <w:multiLevelType w:val="multilevel"/>
    <w:tmpl w:val="BD143C6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
    <w:nsid w:val="0F8D589A"/>
    <w:multiLevelType w:val="hybridMultilevel"/>
    <w:tmpl w:val="8746FB6C"/>
    <w:lvl w:ilvl="0" w:tplc="5C1E87FC">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3C7541"/>
    <w:multiLevelType w:val="hybridMultilevel"/>
    <w:tmpl w:val="2DE86308"/>
    <w:lvl w:ilvl="0" w:tplc="EFB0C87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5D2B0C"/>
    <w:multiLevelType w:val="hybridMultilevel"/>
    <w:tmpl w:val="2D207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094ED3"/>
    <w:multiLevelType w:val="hybridMultilevel"/>
    <w:tmpl w:val="6924E4FE"/>
    <w:lvl w:ilvl="0" w:tplc="EFB0C87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286692"/>
    <w:multiLevelType w:val="hybridMultilevel"/>
    <w:tmpl w:val="80A60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CF02BC"/>
    <w:multiLevelType w:val="hybridMultilevel"/>
    <w:tmpl w:val="25440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0D17F8"/>
    <w:multiLevelType w:val="hybridMultilevel"/>
    <w:tmpl w:val="70D88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75527E"/>
    <w:multiLevelType w:val="hybridMultilevel"/>
    <w:tmpl w:val="ADA63790"/>
    <w:lvl w:ilvl="0" w:tplc="EFB0C87A">
      <w:start w:val="1"/>
      <w:numFmt w:val="decimal"/>
      <w:lvlText w:val="%1."/>
      <w:lvlJc w:val="left"/>
      <w:pPr>
        <w:tabs>
          <w:tab w:val="num" w:pos="720"/>
        </w:tabs>
        <w:ind w:left="720" w:hanging="360"/>
      </w:pPr>
      <w:rPr>
        <w:b w:val="0"/>
      </w:rPr>
    </w:lvl>
    <w:lvl w:ilvl="1" w:tplc="265E4A28" w:tentative="1">
      <w:start w:val="1"/>
      <w:numFmt w:val="decimal"/>
      <w:lvlText w:val="%2."/>
      <w:lvlJc w:val="left"/>
      <w:pPr>
        <w:tabs>
          <w:tab w:val="num" w:pos="1440"/>
        </w:tabs>
        <w:ind w:left="1440" w:hanging="360"/>
      </w:pPr>
    </w:lvl>
    <w:lvl w:ilvl="2" w:tplc="3618C156" w:tentative="1">
      <w:start w:val="1"/>
      <w:numFmt w:val="decimal"/>
      <w:lvlText w:val="%3."/>
      <w:lvlJc w:val="left"/>
      <w:pPr>
        <w:tabs>
          <w:tab w:val="num" w:pos="2160"/>
        </w:tabs>
        <w:ind w:left="2160" w:hanging="360"/>
      </w:pPr>
    </w:lvl>
    <w:lvl w:ilvl="3" w:tplc="BCDAA1E0" w:tentative="1">
      <w:start w:val="1"/>
      <w:numFmt w:val="decimal"/>
      <w:lvlText w:val="%4."/>
      <w:lvlJc w:val="left"/>
      <w:pPr>
        <w:tabs>
          <w:tab w:val="num" w:pos="2880"/>
        </w:tabs>
        <w:ind w:left="2880" w:hanging="360"/>
      </w:pPr>
    </w:lvl>
    <w:lvl w:ilvl="4" w:tplc="89D2D356" w:tentative="1">
      <w:start w:val="1"/>
      <w:numFmt w:val="decimal"/>
      <w:lvlText w:val="%5."/>
      <w:lvlJc w:val="left"/>
      <w:pPr>
        <w:tabs>
          <w:tab w:val="num" w:pos="3600"/>
        </w:tabs>
        <w:ind w:left="3600" w:hanging="360"/>
      </w:pPr>
    </w:lvl>
    <w:lvl w:ilvl="5" w:tplc="3E8ABCBC" w:tentative="1">
      <w:start w:val="1"/>
      <w:numFmt w:val="decimal"/>
      <w:lvlText w:val="%6."/>
      <w:lvlJc w:val="left"/>
      <w:pPr>
        <w:tabs>
          <w:tab w:val="num" w:pos="4320"/>
        </w:tabs>
        <w:ind w:left="4320" w:hanging="360"/>
      </w:pPr>
    </w:lvl>
    <w:lvl w:ilvl="6" w:tplc="2B6ACDDA" w:tentative="1">
      <w:start w:val="1"/>
      <w:numFmt w:val="decimal"/>
      <w:lvlText w:val="%7."/>
      <w:lvlJc w:val="left"/>
      <w:pPr>
        <w:tabs>
          <w:tab w:val="num" w:pos="5040"/>
        </w:tabs>
        <w:ind w:left="5040" w:hanging="360"/>
      </w:pPr>
    </w:lvl>
    <w:lvl w:ilvl="7" w:tplc="C2A83206" w:tentative="1">
      <w:start w:val="1"/>
      <w:numFmt w:val="decimal"/>
      <w:lvlText w:val="%8."/>
      <w:lvlJc w:val="left"/>
      <w:pPr>
        <w:tabs>
          <w:tab w:val="num" w:pos="5760"/>
        </w:tabs>
        <w:ind w:left="5760" w:hanging="360"/>
      </w:pPr>
    </w:lvl>
    <w:lvl w:ilvl="8" w:tplc="582296B4" w:tentative="1">
      <w:start w:val="1"/>
      <w:numFmt w:val="decimal"/>
      <w:lvlText w:val="%9."/>
      <w:lvlJc w:val="left"/>
      <w:pPr>
        <w:tabs>
          <w:tab w:val="num" w:pos="6480"/>
        </w:tabs>
        <w:ind w:left="6480" w:hanging="360"/>
      </w:pPr>
    </w:lvl>
  </w:abstractNum>
  <w:abstractNum w:abstractNumId="11">
    <w:nsid w:val="28E51E03"/>
    <w:multiLevelType w:val="hybridMultilevel"/>
    <w:tmpl w:val="446C3D8E"/>
    <w:lvl w:ilvl="0" w:tplc="FCE8D74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31651D"/>
    <w:multiLevelType w:val="hybridMultilevel"/>
    <w:tmpl w:val="C2E430E6"/>
    <w:lvl w:ilvl="0" w:tplc="EFB0C87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1969A6"/>
    <w:multiLevelType w:val="hybridMultilevel"/>
    <w:tmpl w:val="9CA03A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D2F1E37"/>
    <w:multiLevelType w:val="hybridMultilevel"/>
    <w:tmpl w:val="DB328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E4320A"/>
    <w:multiLevelType w:val="hybridMultilevel"/>
    <w:tmpl w:val="BFCA5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156638"/>
    <w:multiLevelType w:val="hybridMultilevel"/>
    <w:tmpl w:val="80189C50"/>
    <w:lvl w:ilvl="0" w:tplc="EFB0C87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00228C"/>
    <w:multiLevelType w:val="hybridMultilevel"/>
    <w:tmpl w:val="2286E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FF3C67"/>
    <w:multiLevelType w:val="hybridMultilevel"/>
    <w:tmpl w:val="018A7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213B50"/>
    <w:multiLevelType w:val="multilevel"/>
    <w:tmpl w:val="9AC26D6A"/>
    <w:lvl w:ilvl="0">
      <w:start w:val="1"/>
      <w:numFmt w:val="decimal"/>
      <w:pStyle w:val="Numberedlist"/>
      <w:lvlText w:val="%1."/>
      <w:lvlJc w:val="left"/>
      <w:pPr>
        <w:ind w:left="0" w:firstLine="360"/>
      </w:pPr>
      <w:rPr>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0">
    <w:nsid w:val="3A2E32F8"/>
    <w:multiLevelType w:val="hybridMultilevel"/>
    <w:tmpl w:val="FF449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197808"/>
    <w:multiLevelType w:val="hybridMultilevel"/>
    <w:tmpl w:val="7C2E7086"/>
    <w:lvl w:ilvl="0" w:tplc="6E260946">
      <w:start w:val="1"/>
      <w:numFmt w:val="bullet"/>
      <w:pStyle w:val="Bulletedlis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BD7F21"/>
    <w:multiLevelType w:val="hybridMultilevel"/>
    <w:tmpl w:val="ADA63790"/>
    <w:lvl w:ilvl="0" w:tplc="EFB0C87A">
      <w:start w:val="1"/>
      <w:numFmt w:val="decimal"/>
      <w:lvlText w:val="%1."/>
      <w:lvlJc w:val="left"/>
      <w:pPr>
        <w:tabs>
          <w:tab w:val="num" w:pos="720"/>
        </w:tabs>
        <w:ind w:left="720" w:hanging="360"/>
      </w:pPr>
      <w:rPr>
        <w:b w:val="0"/>
      </w:rPr>
    </w:lvl>
    <w:lvl w:ilvl="1" w:tplc="265E4A28" w:tentative="1">
      <w:start w:val="1"/>
      <w:numFmt w:val="decimal"/>
      <w:lvlText w:val="%2."/>
      <w:lvlJc w:val="left"/>
      <w:pPr>
        <w:tabs>
          <w:tab w:val="num" w:pos="1440"/>
        </w:tabs>
        <w:ind w:left="1440" w:hanging="360"/>
      </w:pPr>
    </w:lvl>
    <w:lvl w:ilvl="2" w:tplc="3618C156" w:tentative="1">
      <w:start w:val="1"/>
      <w:numFmt w:val="decimal"/>
      <w:lvlText w:val="%3."/>
      <w:lvlJc w:val="left"/>
      <w:pPr>
        <w:tabs>
          <w:tab w:val="num" w:pos="2160"/>
        </w:tabs>
        <w:ind w:left="2160" w:hanging="360"/>
      </w:pPr>
    </w:lvl>
    <w:lvl w:ilvl="3" w:tplc="BCDAA1E0" w:tentative="1">
      <w:start w:val="1"/>
      <w:numFmt w:val="decimal"/>
      <w:lvlText w:val="%4."/>
      <w:lvlJc w:val="left"/>
      <w:pPr>
        <w:tabs>
          <w:tab w:val="num" w:pos="2880"/>
        </w:tabs>
        <w:ind w:left="2880" w:hanging="360"/>
      </w:pPr>
    </w:lvl>
    <w:lvl w:ilvl="4" w:tplc="89D2D356" w:tentative="1">
      <w:start w:val="1"/>
      <w:numFmt w:val="decimal"/>
      <w:lvlText w:val="%5."/>
      <w:lvlJc w:val="left"/>
      <w:pPr>
        <w:tabs>
          <w:tab w:val="num" w:pos="3600"/>
        </w:tabs>
        <w:ind w:left="3600" w:hanging="360"/>
      </w:pPr>
    </w:lvl>
    <w:lvl w:ilvl="5" w:tplc="3E8ABCBC" w:tentative="1">
      <w:start w:val="1"/>
      <w:numFmt w:val="decimal"/>
      <w:lvlText w:val="%6."/>
      <w:lvlJc w:val="left"/>
      <w:pPr>
        <w:tabs>
          <w:tab w:val="num" w:pos="4320"/>
        </w:tabs>
        <w:ind w:left="4320" w:hanging="360"/>
      </w:pPr>
    </w:lvl>
    <w:lvl w:ilvl="6" w:tplc="2B6ACDDA" w:tentative="1">
      <w:start w:val="1"/>
      <w:numFmt w:val="decimal"/>
      <w:lvlText w:val="%7."/>
      <w:lvlJc w:val="left"/>
      <w:pPr>
        <w:tabs>
          <w:tab w:val="num" w:pos="5040"/>
        </w:tabs>
        <w:ind w:left="5040" w:hanging="360"/>
      </w:pPr>
    </w:lvl>
    <w:lvl w:ilvl="7" w:tplc="C2A83206" w:tentative="1">
      <w:start w:val="1"/>
      <w:numFmt w:val="decimal"/>
      <w:lvlText w:val="%8."/>
      <w:lvlJc w:val="left"/>
      <w:pPr>
        <w:tabs>
          <w:tab w:val="num" w:pos="5760"/>
        </w:tabs>
        <w:ind w:left="5760" w:hanging="360"/>
      </w:pPr>
    </w:lvl>
    <w:lvl w:ilvl="8" w:tplc="582296B4" w:tentative="1">
      <w:start w:val="1"/>
      <w:numFmt w:val="decimal"/>
      <w:lvlText w:val="%9."/>
      <w:lvlJc w:val="left"/>
      <w:pPr>
        <w:tabs>
          <w:tab w:val="num" w:pos="6480"/>
        </w:tabs>
        <w:ind w:left="6480" w:hanging="360"/>
      </w:pPr>
    </w:lvl>
  </w:abstractNum>
  <w:abstractNum w:abstractNumId="23">
    <w:nsid w:val="3D8D7FB3"/>
    <w:multiLevelType w:val="hybridMultilevel"/>
    <w:tmpl w:val="B1743456"/>
    <w:lvl w:ilvl="0" w:tplc="EFB0C87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622EE4"/>
    <w:multiLevelType w:val="hybridMultilevel"/>
    <w:tmpl w:val="14C64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B81192"/>
    <w:multiLevelType w:val="hybridMultilevel"/>
    <w:tmpl w:val="6FA812FA"/>
    <w:lvl w:ilvl="0" w:tplc="86643E28">
      <w:start w:val="1"/>
      <w:numFmt w:val="decimal"/>
      <w:lvlText w:val="%1."/>
      <w:lvlJc w:val="left"/>
      <w:pPr>
        <w:tabs>
          <w:tab w:val="num" w:pos="720"/>
        </w:tabs>
        <w:ind w:left="720" w:hanging="360"/>
      </w:pPr>
      <w:rPr>
        <w:b w:val="0"/>
      </w:rPr>
    </w:lvl>
    <w:lvl w:ilvl="1" w:tplc="FEC45FBA" w:tentative="1">
      <w:start w:val="1"/>
      <w:numFmt w:val="decimal"/>
      <w:lvlText w:val="%2."/>
      <w:lvlJc w:val="left"/>
      <w:pPr>
        <w:tabs>
          <w:tab w:val="num" w:pos="1440"/>
        </w:tabs>
        <w:ind w:left="1440" w:hanging="360"/>
      </w:pPr>
    </w:lvl>
    <w:lvl w:ilvl="2" w:tplc="D93EC226" w:tentative="1">
      <w:start w:val="1"/>
      <w:numFmt w:val="decimal"/>
      <w:lvlText w:val="%3."/>
      <w:lvlJc w:val="left"/>
      <w:pPr>
        <w:tabs>
          <w:tab w:val="num" w:pos="2160"/>
        </w:tabs>
        <w:ind w:left="2160" w:hanging="360"/>
      </w:pPr>
    </w:lvl>
    <w:lvl w:ilvl="3" w:tplc="A0D46984" w:tentative="1">
      <w:start w:val="1"/>
      <w:numFmt w:val="decimal"/>
      <w:lvlText w:val="%4."/>
      <w:lvlJc w:val="left"/>
      <w:pPr>
        <w:tabs>
          <w:tab w:val="num" w:pos="2880"/>
        </w:tabs>
        <w:ind w:left="2880" w:hanging="360"/>
      </w:pPr>
    </w:lvl>
    <w:lvl w:ilvl="4" w:tplc="7DCC9782" w:tentative="1">
      <w:start w:val="1"/>
      <w:numFmt w:val="decimal"/>
      <w:lvlText w:val="%5."/>
      <w:lvlJc w:val="left"/>
      <w:pPr>
        <w:tabs>
          <w:tab w:val="num" w:pos="3600"/>
        </w:tabs>
        <w:ind w:left="3600" w:hanging="360"/>
      </w:pPr>
    </w:lvl>
    <w:lvl w:ilvl="5" w:tplc="E2B4B1FA" w:tentative="1">
      <w:start w:val="1"/>
      <w:numFmt w:val="decimal"/>
      <w:lvlText w:val="%6."/>
      <w:lvlJc w:val="left"/>
      <w:pPr>
        <w:tabs>
          <w:tab w:val="num" w:pos="4320"/>
        </w:tabs>
        <w:ind w:left="4320" w:hanging="360"/>
      </w:pPr>
    </w:lvl>
    <w:lvl w:ilvl="6" w:tplc="79203CF6" w:tentative="1">
      <w:start w:val="1"/>
      <w:numFmt w:val="decimal"/>
      <w:lvlText w:val="%7."/>
      <w:lvlJc w:val="left"/>
      <w:pPr>
        <w:tabs>
          <w:tab w:val="num" w:pos="5040"/>
        </w:tabs>
        <w:ind w:left="5040" w:hanging="360"/>
      </w:pPr>
    </w:lvl>
    <w:lvl w:ilvl="7" w:tplc="22C2CAF2" w:tentative="1">
      <w:start w:val="1"/>
      <w:numFmt w:val="decimal"/>
      <w:lvlText w:val="%8."/>
      <w:lvlJc w:val="left"/>
      <w:pPr>
        <w:tabs>
          <w:tab w:val="num" w:pos="5760"/>
        </w:tabs>
        <w:ind w:left="5760" w:hanging="360"/>
      </w:pPr>
    </w:lvl>
    <w:lvl w:ilvl="8" w:tplc="25709F3A" w:tentative="1">
      <w:start w:val="1"/>
      <w:numFmt w:val="decimal"/>
      <w:lvlText w:val="%9."/>
      <w:lvlJc w:val="left"/>
      <w:pPr>
        <w:tabs>
          <w:tab w:val="num" w:pos="6480"/>
        </w:tabs>
        <w:ind w:left="6480" w:hanging="360"/>
      </w:pPr>
    </w:lvl>
  </w:abstractNum>
  <w:abstractNum w:abstractNumId="26">
    <w:nsid w:val="41260286"/>
    <w:multiLevelType w:val="hybridMultilevel"/>
    <w:tmpl w:val="08668E66"/>
    <w:lvl w:ilvl="0" w:tplc="EFB0C87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BC1EDE"/>
    <w:multiLevelType w:val="hybridMultilevel"/>
    <w:tmpl w:val="C832B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477B3D"/>
    <w:multiLevelType w:val="hybridMultilevel"/>
    <w:tmpl w:val="68CE0CB8"/>
    <w:lvl w:ilvl="0" w:tplc="EFB0C87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524DA1"/>
    <w:multiLevelType w:val="hybridMultilevel"/>
    <w:tmpl w:val="C4129958"/>
    <w:lvl w:ilvl="0" w:tplc="5C1E87FC">
      <w:start w:val="1"/>
      <w:numFmt w:val="decimal"/>
      <w:lvlText w:val="%1."/>
      <w:lvlJc w:val="left"/>
      <w:pPr>
        <w:tabs>
          <w:tab w:val="num" w:pos="720"/>
        </w:tabs>
        <w:ind w:left="720" w:hanging="360"/>
      </w:pPr>
    </w:lvl>
    <w:lvl w:ilvl="1" w:tplc="466AD82A" w:tentative="1">
      <w:start w:val="1"/>
      <w:numFmt w:val="decimal"/>
      <w:lvlText w:val="%2."/>
      <w:lvlJc w:val="left"/>
      <w:pPr>
        <w:tabs>
          <w:tab w:val="num" w:pos="1440"/>
        </w:tabs>
        <w:ind w:left="1440" w:hanging="360"/>
      </w:pPr>
    </w:lvl>
    <w:lvl w:ilvl="2" w:tplc="442003A8" w:tentative="1">
      <w:start w:val="1"/>
      <w:numFmt w:val="decimal"/>
      <w:lvlText w:val="%3."/>
      <w:lvlJc w:val="left"/>
      <w:pPr>
        <w:tabs>
          <w:tab w:val="num" w:pos="2160"/>
        </w:tabs>
        <w:ind w:left="2160" w:hanging="360"/>
      </w:pPr>
    </w:lvl>
    <w:lvl w:ilvl="3" w:tplc="9D62630C" w:tentative="1">
      <w:start w:val="1"/>
      <w:numFmt w:val="decimal"/>
      <w:lvlText w:val="%4."/>
      <w:lvlJc w:val="left"/>
      <w:pPr>
        <w:tabs>
          <w:tab w:val="num" w:pos="2880"/>
        </w:tabs>
        <w:ind w:left="2880" w:hanging="360"/>
      </w:pPr>
    </w:lvl>
    <w:lvl w:ilvl="4" w:tplc="1A6E58E6" w:tentative="1">
      <w:start w:val="1"/>
      <w:numFmt w:val="decimal"/>
      <w:lvlText w:val="%5."/>
      <w:lvlJc w:val="left"/>
      <w:pPr>
        <w:tabs>
          <w:tab w:val="num" w:pos="3600"/>
        </w:tabs>
        <w:ind w:left="3600" w:hanging="360"/>
      </w:pPr>
    </w:lvl>
    <w:lvl w:ilvl="5" w:tplc="038ECBDC" w:tentative="1">
      <w:start w:val="1"/>
      <w:numFmt w:val="decimal"/>
      <w:lvlText w:val="%6."/>
      <w:lvlJc w:val="left"/>
      <w:pPr>
        <w:tabs>
          <w:tab w:val="num" w:pos="4320"/>
        </w:tabs>
        <w:ind w:left="4320" w:hanging="360"/>
      </w:pPr>
    </w:lvl>
    <w:lvl w:ilvl="6" w:tplc="30D6034A" w:tentative="1">
      <w:start w:val="1"/>
      <w:numFmt w:val="decimal"/>
      <w:lvlText w:val="%7."/>
      <w:lvlJc w:val="left"/>
      <w:pPr>
        <w:tabs>
          <w:tab w:val="num" w:pos="5040"/>
        </w:tabs>
        <w:ind w:left="5040" w:hanging="360"/>
      </w:pPr>
    </w:lvl>
    <w:lvl w:ilvl="7" w:tplc="8012CBEC" w:tentative="1">
      <w:start w:val="1"/>
      <w:numFmt w:val="decimal"/>
      <w:lvlText w:val="%8."/>
      <w:lvlJc w:val="left"/>
      <w:pPr>
        <w:tabs>
          <w:tab w:val="num" w:pos="5760"/>
        </w:tabs>
        <w:ind w:left="5760" w:hanging="360"/>
      </w:pPr>
    </w:lvl>
    <w:lvl w:ilvl="8" w:tplc="B6A8F168" w:tentative="1">
      <w:start w:val="1"/>
      <w:numFmt w:val="decimal"/>
      <w:lvlText w:val="%9."/>
      <w:lvlJc w:val="left"/>
      <w:pPr>
        <w:tabs>
          <w:tab w:val="num" w:pos="6480"/>
        </w:tabs>
        <w:ind w:left="6480" w:hanging="360"/>
      </w:pPr>
    </w:lvl>
  </w:abstractNum>
  <w:abstractNum w:abstractNumId="30">
    <w:nsid w:val="4C4F2D4E"/>
    <w:multiLevelType w:val="hybridMultilevel"/>
    <w:tmpl w:val="850A6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924A78"/>
    <w:multiLevelType w:val="hybridMultilevel"/>
    <w:tmpl w:val="3FE80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937A5A"/>
    <w:multiLevelType w:val="hybridMultilevel"/>
    <w:tmpl w:val="41301922"/>
    <w:lvl w:ilvl="0" w:tplc="EFB0C87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27D5306"/>
    <w:multiLevelType w:val="hybridMultilevel"/>
    <w:tmpl w:val="C58ABDC8"/>
    <w:lvl w:ilvl="0" w:tplc="EFB0C87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50B5444"/>
    <w:multiLevelType w:val="hybridMultilevel"/>
    <w:tmpl w:val="FD6CD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51145B3"/>
    <w:multiLevelType w:val="multilevel"/>
    <w:tmpl w:val="AF68D04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584D5913"/>
    <w:multiLevelType w:val="hybridMultilevel"/>
    <w:tmpl w:val="F3EEA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CFE4203"/>
    <w:multiLevelType w:val="hybridMultilevel"/>
    <w:tmpl w:val="5A5C0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A94ED4"/>
    <w:multiLevelType w:val="hybridMultilevel"/>
    <w:tmpl w:val="35B4A62A"/>
    <w:lvl w:ilvl="0" w:tplc="0D3610F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1C1160"/>
    <w:multiLevelType w:val="hybridMultilevel"/>
    <w:tmpl w:val="A7EEE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30F7EA8"/>
    <w:multiLevelType w:val="hybridMultilevel"/>
    <w:tmpl w:val="7AB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45D027C"/>
    <w:multiLevelType w:val="hybridMultilevel"/>
    <w:tmpl w:val="E2768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6AE68E0"/>
    <w:multiLevelType w:val="hybridMultilevel"/>
    <w:tmpl w:val="587CE09C"/>
    <w:lvl w:ilvl="0" w:tplc="5310E428">
      <w:start w:val="1"/>
      <w:numFmt w:val="decimal"/>
      <w:lvlText w:val="%1."/>
      <w:lvlJc w:val="left"/>
      <w:pPr>
        <w:tabs>
          <w:tab w:val="num" w:pos="720"/>
        </w:tabs>
        <w:ind w:left="720" w:hanging="360"/>
      </w:pPr>
    </w:lvl>
    <w:lvl w:ilvl="1" w:tplc="7688D7BC" w:tentative="1">
      <w:start w:val="1"/>
      <w:numFmt w:val="decimal"/>
      <w:lvlText w:val="%2."/>
      <w:lvlJc w:val="left"/>
      <w:pPr>
        <w:tabs>
          <w:tab w:val="num" w:pos="1440"/>
        </w:tabs>
        <w:ind w:left="1440" w:hanging="360"/>
      </w:pPr>
    </w:lvl>
    <w:lvl w:ilvl="2" w:tplc="FFF63BB2" w:tentative="1">
      <w:start w:val="1"/>
      <w:numFmt w:val="decimal"/>
      <w:lvlText w:val="%3."/>
      <w:lvlJc w:val="left"/>
      <w:pPr>
        <w:tabs>
          <w:tab w:val="num" w:pos="2160"/>
        </w:tabs>
        <w:ind w:left="2160" w:hanging="360"/>
      </w:pPr>
    </w:lvl>
    <w:lvl w:ilvl="3" w:tplc="710A1054" w:tentative="1">
      <w:start w:val="1"/>
      <w:numFmt w:val="decimal"/>
      <w:lvlText w:val="%4."/>
      <w:lvlJc w:val="left"/>
      <w:pPr>
        <w:tabs>
          <w:tab w:val="num" w:pos="2880"/>
        </w:tabs>
        <w:ind w:left="2880" w:hanging="360"/>
      </w:pPr>
    </w:lvl>
    <w:lvl w:ilvl="4" w:tplc="D2EE984E" w:tentative="1">
      <w:start w:val="1"/>
      <w:numFmt w:val="decimal"/>
      <w:lvlText w:val="%5."/>
      <w:lvlJc w:val="left"/>
      <w:pPr>
        <w:tabs>
          <w:tab w:val="num" w:pos="3600"/>
        </w:tabs>
        <w:ind w:left="3600" w:hanging="360"/>
      </w:pPr>
    </w:lvl>
    <w:lvl w:ilvl="5" w:tplc="59DEFD5E" w:tentative="1">
      <w:start w:val="1"/>
      <w:numFmt w:val="decimal"/>
      <w:lvlText w:val="%6."/>
      <w:lvlJc w:val="left"/>
      <w:pPr>
        <w:tabs>
          <w:tab w:val="num" w:pos="4320"/>
        </w:tabs>
        <w:ind w:left="4320" w:hanging="360"/>
      </w:pPr>
    </w:lvl>
    <w:lvl w:ilvl="6" w:tplc="A3BCF2D2" w:tentative="1">
      <w:start w:val="1"/>
      <w:numFmt w:val="decimal"/>
      <w:lvlText w:val="%7."/>
      <w:lvlJc w:val="left"/>
      <w:pPr>
        <w:tabs>
          <w:tab w:val="num" w:pos="5040"/>
        </w:tabs>
        <w:ind w:left="5040" w:hanging="360"/>
      </w:pPr>
    </w:lvl>
    <w:lvl w:ilvl="7" w:tplc="2474D044" w:tentative="1">
      <w:start w:val="1"/>
      <w:numFmt w:val="decimal"/>
      <w:lvlText w:val="%8."/>
      <w:lvlJc w:val="left"/>
      <w:pPr>
        <w:tabs>
          <w:tab w:val="num" w:pos="5760"/>
        </w:tabs>
        <w:ind w:left="5760" w:hanging="360"/>
      </w:pPr>
    </w:lvl>
    <w:lvl w:ilvl="8" w:tplc="6C708000" w:tentative="1">
      <w:start w:val="1"/>
      <w:numFmt w:val="decimal"/>
      <w:lvlText w:val="%9."/>
      <w:lvlJc w:val="left"/>
      <w:pPr>
        <w:tabs>
          <w:tab w:val="num" w:pos="6480"/>
        </w:tabs>
        <w:ind w:left="6480" w:hanging="360"/>
      </w:pPr>
    </w:lvl>
  </w:abstractNum>
  <w:abstractNum w:abstractNumId="43">
    <w:nsid w:val="69BB663E"/>
    <w:multiLevelType w:val="hybridMultilevel"/>
    <w:tmpl w:val="6FB4BDAE"/>
    <w:lvl w:ilvl="0" w:tplc="EFB0C87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AA1711D"/>
    <w:multiLevelType w:val="hybridMultilevel"/>
    <w:tmpl w:val="7DB86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ABC7CA4"/>
    <w:multiLevelType w:val="hybridMultilevel"/>
    <w:tmpl w:val="FA00817A"/>
    <w:lvl w:ilvl="0" w:tplc="EFB0C87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ABE563E"/>
    <w:multiLevelType w:val="hybridMultilevel"/>
    <w:tmpl w:val="39B642FC"/>
    <w:lvl w:ilvl="0" w:tplc="BB9261C8">
      <w:start w:val="1"/>
      <w:numFmt w:val="decimal"/>
      <w:lvlText w:val="%1."/>
      <w:lvlJc w:val="left"/>
      <w:pPr>
        <w:tabs>
          <w:tab w:val="num" w:pos="720"/>
        </w:tabs>
        <w:ind w:left="720" w:hanging="360"/>
      </w:pPr>
    </w:lvl>
    <w:lvl w:ilvl="1" w:tplc="A3C07078" w:tentative="1">
      <w:start w:val="1"/>
      <w:numFmt w:val="decimal"/>
      <w:lvlText w:val="%2."/>
      <w:lvlJc w:val="left"/>
      <w:pPr>
        <w:tabs>
          <w:tab w:val="num" w:pos="1440"/>
        </w:tabs>
        <w:ind w:left="1440" w:hanging="360"/>
      </w:pPr>
    </w:lvl>
    <w:lvl w:ilvl="2" w:tplc="097423B2" w:tentative="1">
      <w:start w:val="1"/>
      <w:numFmt w:val="decimal"/>
      <w:lvlText w:val="%3."/>
      <w:lvlJc w:val="left"/>
      <w:pPr>
        <w:tabs>
          <w:tab w:val="num" w:pos="2160"/>
        </w:tabs>
        <w:ind w:left="2160" w:hanging="360"/>
      </w:pPr>
    </w:lvl>
    <w:lvl w:ilvl="3" w:tplc="CE86829C" w:tentative="1">
      <w:start w:val="1"/>
      <w:numFmt w:val="decimal"/>
      <w:lvlText w:val="%4."/>
      <w:lvlJc w:val="left"/>
      <w:pPr>
        <w:tabs>
          <w:tab w:val="num" w:pos="2880"/>
        </w:tabs>
        <w:ind w:left="2880" w:hanging="360"/>
      </w:pPr>
    </w:lvl>
    <w:lvl w:ilvl="4" w:tplc="0B844A00" w:tentative="1">
      <w:start w:val="1"/>
      <w:numFmt w:val="decimal"/>
      <w:lvlText w:val="%5."/>
      <w:lvlJc w:val="left"/>
      <w:pPr>
        <w:tabs>
          <w:tab w:val="num" w:pos="3600"/>
        </w:tabs>
        <w:ind w:left="3600" w:hanging="360"/>
      </w:pPr>
    </w:lvl>
    <w:lvl w:ilvl="5" w:tplc="5B149CD6" w:tentative="1">
      <w:start w:val="1"/>
      <w:numFmt w:val="decimal"/>
      <w:lvlText w:val="%6."/>
      <w:lvlJc w:val="left"/>
      <w:pPr>
        <w:tabs>
          <w:tab w:val="num" w:pos="4320"/>
        </w:tabs>
        <w:ind w:left="4320" w:hanging="360"/>
      </w:pPr>
    </w:lvl>
    <w:lvl w:ilvl="6" w:tplc="4D3424B2" w:tentative="1">
      <w:start w:val="1"/>
      <w:numFmt w:val="decimal"/>
      <w:lvlText w:val="%7."/>
      <w:lvlJc w:val="left"/>
      <w:pPr>
        <w:tabs>
          <w:tab w:val="num" w:pos="5040"/>
        </w:tabs>
        <w:ind w:left="5040" w:hanging="360"/>
      </w:pPr>
    </w:lvl>
    <w:lvl w:ilvl="7" w:tplc="41024848" w:tentative="1">
      <w:start w:val="1"/>
      <w:numFmt w:val="decimal"/>
      <w:lvlText w:val="%8."/>
      <w:lvlJc w:val="left"/>
      <w:pPr>
        <w:tabs>
          <w:tab w:val="num" w:pos="5760"/>
        </w:tabs>
        <w:ind w:left="5760" w:hanging="360"/>
      </w:pPr>
    </w:lvl>
    <w:lvl w:ilvl="8" w:tplc="53EE583C" w:tentative="1">
      <w:start w:val="1"/>
      <w:numFmt w:val="decimal"/>
      <w:lvlText w:val="%9."/>
      <w:lvlJc w:val="left"/>
      <w:pPr>
        <w:tabs>
          <w:tab w:val="num" w:pos="6480"/>
        </w:tabs>
        <w:ind w:left="6480" w:hanging="360"/>
      </w:pPr>
    </w:lvl>
  </w:abstractNum>
  <w:abstractNum w:abstractNumId="47">
    <w:nsid w:val="6BAD1372"/>
    <w:multiLevelType w:val="hybridMultilevel"/>
    <w:tmpl w:val="7BEA2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C2D4494"/>
    <w:multiLevelType w:val="hybridMultilevel"/>
    <w:tmpl w:val="45B48032"/>
    <w:lvl w:ilvl="0" w:tplc="EFB0C87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C567339"/>
    <w:multiLevelType w:val="hybridMultilevel"/>
    <w:tmpl w:val="2F1A4430"/>
    <w:lvl w:ilvl="0" w:tplc="EFB0C87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D10483A"/>
    <w:multiLevelType w:val="hybridMultilevel"/>
    <w:tmpl w:val="5510D914"/>
    <w:lvl w:ilvl="0" w:tplc="EFB0C87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D1343F0"/>
    <w:multiLevelType w:val="hybridMultilevel"/>
    <w:tmpl w:val="3F480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0676662"/>
    <w:multiLevelType w:val="hybridMultilevel"/>
    <w:tmpl w:val="F3940974"/>
    <w:lvl w:ilvl="0" w:tplc="E632C1B0">
      <w:start w:val="1"/>
      <w:numFmt w:val="decimal"/>
      <w:lvlText w:val="%1."/>
      <w:lvlJc w:val="left"/>
      <w:pPr>
        <w:tabs>
          <w:tab w:val="num" w:pos="720"/>
        </w:tabs>
        <w:ind w:left="720" w:hanging="360"/>
      </w:pPr>
    </w:lvl>
    <w:lvl w:ilvl="1" w:tplc="39BA28A4" w:tentative="1">
      <w:start w:val="1"/>
      <w:numFmt w:val="decimal"/>
      <w:lvlText w:val="%2."/>
      <w:lvlJc w:val="left"/>
      <w:pPr>
        <w:tabs>
          <w:tab w:val="num" w:pos="1440"/>
        </w:tabs>
        <w:ind w:left="1440" w:hanging="360"/>
      </w:pPr>
    </w:lvl>
    <w:lvl w:ilvl="2" w:tplc="921826DA" w:tentative="1">
      <w:start w:val="1"/>
      <w:numFmt w:val="decimal"/>
      <w:lvlText w:val="%3."/>
      <w:lvlJc w:val="left"/>
      <w:pPr>
        <w:tabs>
          <w:tab w:val="num" w:pos="2160"/>
        </w:tabs>
        <w:ind w:left="2160" w:hanging="360"/>
      </w:pPr>
    </w:lvl>
    <w:lvl w:ilvl="3" w:tplc="C47AED80" w:tentative="1">
      <w:start w:val="1"/>
      <w:numFmt w:val="decimal"/>
      <w:lvlText w:val="%4."/>
      <w:lvlJc w:val="left"/>
      <w:pPr>
        <w:tabs>
          <w:tab w:val="num" w:pos="2880"/>
        </w:tabs>
        <w:ind w:left="2880" w:hanging="360"/>
      </w:pPr>
    </w:lvl>
    <w:lvl w:ilvl="4" w:tplc="D2CA2CA8" w:tentative="1">
      <w:start w:val="1"/>
      <w:numFmt w:val="decimal"/>
      <w:lvlText w:val="%5."/>
      <w:lvlJc w:val="left"/>
      <w:pPr>
        <w:tabs>
          <w:tab w:val="num" w:pos="3600"/>
        </w:tabs>
        <w:ind w:left="3600" w:hanging="360"/>
      </w:pPr>
    </w:lvl>
    <w:lvl w:ilvl="5" w:tplc="9BAEE588" w:tentative="1">
      <w:start w:val="1"/>
      <w:numFmt w:val="decimal"/>
      <w:lvlText w:val="%6."/>
      <w:lvlJc w:val="left"/>
      <w:pPr>
        <w:tabs>
          <w:tab w:val="num" w:pos="4320"/>
        </w:tabs>
        <w:ind w:left="4320" w:hanging="360"/>
      </w:pPr>
    </w:lvl>
    <w:lvl w:ilvl="6" w:tplc="2B3E51CC" w:tentative="1">
      <w:start w:val="1"/>
      <w:numFmt w:val="decimal"/>
      <w:lvlText w:val="%7."/>
      <w:lvlJc w:val="left"/>
      <w:pPr>
        <w:tabs>
          <w:tab w:val="num" w:pos="5040"/>
        </w:tabs>
        <w:ind w:left="5040" w:hanging="360"/>
      </w:pPr>
    </w:lvl>
    <w:lvl w:ilvl="7" w:tplc="8076B7AC" w:tentative="1">
      <w:start w:val="1"/>
      <w:numFmt w:val="decimal"/>
      <w:lvlText w:val="%8."/>
      <w:lvlJc w:val="left"/>
      <w:pPr>
        <w:tabs>
          <w:tab w:val="num" w:pos="5760"/>
        </w:tabs>
        <w:ind w:left="5760" w:hanging="360"/>
      </w:pPr>
    </w:lvl>
    <w:lvl w:ilvl="8" w:tplc="CB3C6D3C" w:tentative="1">
      <w:start w:val="1"/>
      <w:numFmt w:val="decimal"/>
      <w:lvlText w:val="%9."/>
      <w:lvlJc w:val="left"/>
      <w:pPr>
        <w:tabs>
          <w:tab w:val="num" w:pos="6480"/>
        </w:tabs>
        <w:ind w:left="6480" w:hanging="360"/>
      </w:pPr>
    </w:lvl>
  </w:abstractNum>
  <w:abstractNum w:abstractNumId="53">
    <w:nsid w:val="713C6132"/>
    <w:multiLevelType w:val="hybridMultilevel"/>
    <w:tmpl w:val="09EE35E6"/>
    <w:lvl w:ilvl="0" w:tplc="2AC090AE">
      <w:start w:val="1"/>
      <w:numFmt w:val="bullet"/>
      <w:lvlText w:val="•"/>
      <w:lvlJc w:val="left"/>
      <w:pPr>
        <w:tabs>
          <w:tab w:val="num" w:pos="720"/>
        </w:tabs>
        <w:ind w:left="720" w:hanging="360"/>
      </w:pPr>
      <w:rPr>
        <w:rFonts w:ascii="Arial" w:hAnsi="Arial" w:hint="default"/>
      </w:rPr>
    </w:lvl>
    <w:lvl w:ilvl="1" w:tplc="04384E2A" w:tentative="1">
      <w:start w:val="1"/>
      <w:numFmt w:val="bullet"/>
      <w:lvlText w:val="•"/>
      <w:lvlJc w:val="left"/>
      <w:pPr>
        <w:tabs>
          <w:tab w:val="num" w:pos="1440"/>
        </w:tabs>
        <w:ind w:left="1440" w:hanging="360"/>
      </w:pPr>
      <w:rPr>
        <w:rFonts w:ascii="Arial" w:hAnsi="Arial" w:hint="default"/>
      </w:rPr>
    </w:lvl>
    <w:lvl w:ilvl="2" w:tplc="F6C6919A" w:tentative="1">
      <w:start w:val="1"/>
      <w:numFmt w:val="bullet"/>
      <w:lvlText w:val="•"/>
      <w:lvlJc w:val="left"/>
      <w:pPr>
        <w:tabs>
          <w:tab w:val="num" w:pos="2160"/>
        </w:tabs>
        <w:ind w:left="2160" w:hanging="360"/>
      </w:pPr>
      <w:rPr>
        <w:rFonts w:ascii="Arial" w:hAnsi="Arial" w:hint="default"/>
      </w:rPr>
    </w:lvl>
    <w:lvl w:ilvl="3" w:tplc="4E8A9C42" w:tentative="1">
      <w:start w:val="1"/>
      <w:numFmt w:val="bullet"/>
      <w:lvlText w:val="•"/>
      <w:lvlJc w:val="left"/>
      <w:pPr>
        <w:tabs>
          <w:tab w:val="num" w:pos="2880"/>
        </w:tabs>
        <w:ind w:left="2880" w:hanging="360"/>
      </w:pPr>
      <w:rPr>
        <w:rFonts w:ascii="Arial" w:hAnsi="Arial" w:hint="default"/>
      </w:rPr>
    </w:lvl>
    <w:lvl w:ilvl="4" w:tplc="24EA7172" w:tentative="1">
      <w:start w:val="1"/>
      <w:numFmt w:val="bullet"/>
      <w:lvlText w:val="•"/>
      <w:lvlJc w:val="left"/>
      <w:pPr>
        <w:tabs>
          <w:tab w:val="num" w:pos="3600"/>
        </w:tabs>
        <w:ind w:left="3600" w:hanging="360"/>
      </w:pPr>
      <w:rPr>
        <w:rFonts w:ascii="Arial" w:hAnsi="Arial" w:hint="default"/>
      </w:rPr>
    </w:lvl>
    <w:lvl w:ilvl="5" w:tplc="B8A65E00" w:tentative="1">
      <w:start w:val="1"/>
      <w:numFmt w:val="bullet"/>
      <w:lvlText w:val="•"/>
      <w:lvlJc w:val="left"/>
      <w:pPr>
        <w:tabs>
          <w:tab w:val="num" w:pos="4320"/>
        </w:tabs>
        <w:ind w:left="4320" w:hanging="360"/>
      </w:pPr>
      <w:rPr>
        <w:rFonts w:ascii="Arial" w:hAnsi="Arial" w:hint="default"/>
      </w:rPr>
    </w:lvl>
    <w:lvl w:ilvl="6" w:tplc="80EEB084" w:tentative="1">
      <w:start w:val="1"/>
      <w:numFmt w:val="bullet"/>
      <w:lvlText w:val="•"/>
      <w:lvlJc w:val="left"/>
      <w:pPr>
        <w:tabs>
          <w:tab w:val="num" w:pos="5040"/>
        </w:tabs>
        <w:ind w:left="5040" w:hanging="360"/>
      </w:pPr>
      <w:rPr>
        <w:rFonts w:ascii="Arial" w:hAnsi="Arial" w:hint="default"/>
      </w:rPr>
    </w:lvl>
    <w:lvl w:ilvl="7" w:tplc="38A67F92" w:tentative="1">
      <w:start w:val="1"/>
      <w:numFmt w:val="bullet"/>
      <w:lvlText w:val="•"/>
      <w:lvlJc w:val="left"/>
      <w:pPr>
        <w:tabs>
          <w:tab w:val="num" w:pos="5760"/>
        </w:tabs>
        <w:ind w:left="5760" w:hanging="360"/>
      </w:pPr>
      <w:rPr>
        <w:rFonts w:ascii="Arial" w:hAnsi="Arial" w:hint="default"/>
      </w:rPr>
    </w:lvl>
    <w:lvl w:ilvl="8" w:tplc="6DCCC604" w:tentative="1">
      <w:start w:val="1"/>
      <w:numFmt w:val="bullet"/>
      <w:lvlText w:val="•"/>
      <w:lvlJc w:val="left"/>
      <w:pPr>
        <w:tabs>
          <w:tab w:val="num" w:pos="6480"/>
        </w:tabs>
        <w:ind w:left="6480" w:hanging="360"/>
      </w:pPr>
      <w:rPr>
        <w:rFonts w:ascii="Arial" w:hAnsi="Arial" w:hint="default"/>
      </w:rPr>
    </w:lvl>
  </w:abstractNum>
  <w:abstractNum w:abstractNumId="54">
    <w:nsid w:val="74BE61F8"/>
    <w:multiLevelType w:val="hybridMultilevel"/>
    <w:tmpl w:val="4E744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5214F42"/>
    <w:multiLevelType w:val="hybridMultilevel"/>
    <w:tmpl w:val="D0FCD85A"/>
    <w:lvl w:ilvl="0" w:tplc="966C1E04">
      <w:start w:val="1"/>
      <w:numFmt w:val="decimal"/>
      <w:lvlText w:val="%1."/>
      <w:lvlJc w:val="left"/>
      <w:pPr>
        <w:tabs>
          <w:tab w:val="num" w:pos="720"/>
        </w:tabs>
        <w:ind w:left="720" w:hanging="360"/>
      </w:pPr>
      <w:rPr>
        <w:b w:val="0"/>
      </w:rPr>
    </w:lvl>
    <w:lvl w:ilvl="1" w:tplc="18467686" w:tentative="1">
      <w:start w:val="1"/>
      <w:numFmt w:val="decimal"/>
      <w:lvlText w:val="%2."/>
      <w:lvlJc w:val="left"/>
      <w:pPr>
        <w:tabs>
          <w:tab w:val="num" w:pos="1440"/>
        </w:tabs>
        <w:ind w:left="1440" w:hanging="360"/>
      </w:pPr>
    </w:lvl>
    <w:lvl w:ilvl="2" w:tplc="51F6B704" w:tentative="1">
      <w:start w:val="1"/>
      <w:numFmt w:val="decimal"/>
      <w:lvlText w:val="%3."/>
      <w:lvlJc w:val="left"/>
      <w:pPr>
        <w:tabs>
          <w:tab w:val="num" w:pos="2160"/>
        </w:tabs>
        <w:ind w:left="2160" w:hanging="360"/>
      </w:pPr>
    </w:lvl>
    <w:lvl w:ilvl="3" w:tplc="871EEE1C" w:tentative="1">
      <w:start w:val="1"/>
      <w:numFmt w:val="decimal"/>
      <w:lvlText w:val="%4."/>
      <w:lvlJc w:val="left"/>
      <w:pPr>
        <w:tabs>
          <w:tab w:val="num" w:pos="2880"/>
        </w:tabs>
        <w:ind w:left="2880" w:hanging="360"/>
      </w:pPr>
    </w:lvl>
    <w:lvl w:ilvl="4" w:tplc="5404AAFE" w:tentative="1">
      <w:start w:val="1"/>
      <w:numFmt w:val="decimal"/>
      <w:lvlText w:val="%5."/>
      <w:lvlJc w:val="left"/>
      <w:pPr>
        <w:tabs>
          <w:tab w:val="num" w:pos="3600"/>
        </w:tabs>
        <w:ind w:left="3600" w:hanging="360"/>
      </w:pPr>
    </w:lvl>
    <w:lvl w:ilvl="5" w:tplc="45727B28" w:tentative="1">
      <w:start w:val="1"/>
      <w:numFmt w:val="decimal"/>
      <w:lvlText w:val="%6."/>
      <w:lvlJc w:val="left"/>
      <w:pPr>
        <w:tabs>
          <w:tab w:val="num" w:pos="4320"/>
        </w:tabs>
        <w:ind w:left="4320" w:hanging="360"/>
      </w:pPr>
    </w:lvl>
    <w:lvl w:ilvl="6" w:tplc="2BFCDC46" w:tentative="1">
      <w:start w:val="1"/>
      <w:numFmt w:val="decimal"/>
      <w:lvlText w:val="%7."/>
      <w:lvlJc w:val="left"/>
      <w:pPr>
        <w:tabs>
          <w:tab w:val="num" w:pos="5040"/>
        </w:tabs>
        <w:ind w:left="5040" w:hanging="360"/>
      </w:pPr>
    </w:lvl>
    <w:lvl w:ilvl="7" w:tplc="14707DAA" w:tentative="1">
      <w:start w:val="1"/>
      <w:numFmt w:val="decimal"/>
      <w:lvlText w:val="%8."/>
      <w:lvlJc w:val="left"/>
      <w:pPr>
        <w:tabs>
          <w:tab w:val="num" w:pos="5760"/>
        </w:tabs>
        <w:ind w:left="5760" w:hanging="360"/>
      </w:pPr>
    </w:lvl>
    <w:lvl w:ilvl="8" w:tplc="6EC8778C" w:tentative="1">
      <w:start w:val="1"/>
      <w:numFmt w:val="decimal"/>
      <w:lvlText w:val="%9."/>
      <w:lvlJc w:val="left"/>
      <w:pPr>
        <w:tabs>
          <w:tab w:val="num" w:pos="6480"/>
        </w:tabs>
        <w:ind w:left="6480" w:hanging="360"/>
      </w:pPr>
    </w:lvl>
  </w:abstractNum>
  <w:abstractNum w:abstractNumId="56">
    <w:nsid w:val="758424EA"/>
    <w:multiLevelType w:val="hybridMultilevel"/>
    <w:tmpl w:val="C59A5C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76A3263A"/>
    <w:multiLevelType w:val="hybridMultilevel"/>
    <w:tmpl w:val="869EF632"/>
    <w:lvl w:ilvl="0" w:tplc="A816D7DE">
      <w:start w:val="1"/>
      <w:numFmt w:val="decimal"/>
      <w:lvlText w:val="%1."/>
      <w:lvlJc w:val="left"/>
      <w:pPr>
        <w:tabs>
          <w:tab w:val="num" w:pos="720"/>
        </w:tabs>
        <w:ind w:left="720" w:hanging="360"/>
      </w:pPr>
    </w:lvl>
    <w:lvl w:ilvl="1" w:tplc="18467686" w:tentative="1">
      <w:start w:val="1"/>
      <w:numFmt w:val="decimal"/>
      <w:lvlText w:val="%2."/>
      <w:lvlJc w:val="left"/>
      <w:pPr>
        <w:tabs>
          <w:tab w:val="num" w:pos="1440"/>
        </w:tabs>
        <w:ind w:left="1440" w:hanging="360"/>
      </w:pPr>
    </w:lvl>
    <w:lvl w:ilvl="2" w:tplc="51F6B704" w:tentative="1">
      <w:start w:val="1"/>
      <w:numFmt w:val="decimal"/>
      <w:lvlText w:val="%3."/>
      <w:lvlJc w:val="left"/>
      <w:pPr>
        <w:tabs>
          <w:tab w:val="num" w:pos="2160"/>
        </w:tabs>
        <w:ind w:left="2160" w:hanging="360"/>
      </w:pPr>
    </w:lvl>
    <w:lvl w:ilvl="3" w:tplc="871EEE1C" w:tentative="1">
      <w:start w:val="1"/>
      <w:numFmt w:val="decimal"/>
      <w:lvlText w:val="%4."/>
      <w:lvlJc w:val="left"/>
      <w:pPr>
        <w:tabs>
          <w:tab w:val="num" w:pos="2880"/>
        </w:tabs>
        <w:ind w:left="2880" w:hanging="360"/>
      </w:pPr>
    </w:lvl>
    <w:lvl w:ilvl="4" w:tplc="5404AAFE" w:tentative="1">
      <w:start w:val="1"/>
      <w:numFmt w:val="decimal"/>
      <w:lvlText w:val="%5."/>
      <w:lvlJc w:val="left"/>
      <w:pPr>
        <w:tabs>
          <w:tab w:val="num" w:pos="3600"/>
        </w:tabs>
        <w:ind w:left="3600" w:hanging="360"/>
      </w:pPr>
    </w:lvl>
    <w:lvl w:ilvl="5" w:tplc="45727B28" w:tentative="1">
      <w:start w:val="1"/>
      <w:numFmt w:val="decimal"/>
      <w:lvlText w:val="%6."/>
      <w:lvlJc w:val="left"/>
      <w:pPr>
        <w:tabs>
          <w:tab w:val="num" w:pos="4320"/>
        </w:tabs>
        <w:ind w:left="4320" w:hanging="360"/>
      </w:pPr>
    </w:lvl>
    <w:lvl w:ilvl="6" w:tplc="2BFCDC46" w:tentative="1">
      <w:start w:val="1"/>
      <w:numFmt w:val="decimal"/>
      <w:lvlText w:val="%7."/>
      <w:lvlJc w:val="left"/>
      <w:pPr>
        <w:tabs>
          <w:tab w:val="num" w:pos="5040"/>
        </w:tabs>
        <w:ind w:left="5040" w:hanging="360"/>
      </w:pPr>
    </w:lvl>
    <w:lvl w:ilvl="7" w:tplc="14707DAA" w:tentative="1">
      <w:start w:val="1"/>
      <w:numFmt w:val="decimal"/>
      <w:lvlText w:val="%8."/>
      <w:lvlJc w:val="left"/>
      <w:pPr>
        <w:tabs>
          <w:tab w:val="num" w:pos="5760"/>
        </w:tabs>
        <w:ind w:left="5760" w:hanging="360"/>
      </w:pPr>
    </w:lvl>
    <w:lvl w:ilvl="8" w:tplc="6EC8778C" w:tentative="1">
      <w:start w:val="1"/>
      <w:numFmt w:val="decimal"/>
      <w:lvlText w:val="%9."/>
      <w:lvlJc w:val="left"/>
      <w:pPr>
        <w:tabs>
          <w:tab w:val="num" w:pos="6480"/>
        </w:tabs>
        <w:ind w:left="6480" w:hanging="360"/>
      </w:pPr>
    </w:lvl>
  </w:abstractNum>
  <w:abstractNum w:abstractNumId="58">
    <w:nsid w:val="7BA3672C"/>
    <w:multiLevelType w:val="hybridMultilevel"/>
    <w:tmpl w:val="D19873C8"/>
    <w:lvl w:ilvl="0" w:tplc="5F1073C8">
      <w:start w:val="1"/>
      <w:numFmt w:val="decimal"/>
      <w:lvlText w:val="%1."/>
      <w:lvlJc w:val="left"/>
      <w:pPr>
        <w:tabs>
          <w:tab w:val="num" w:pos="720"/>
        </w:tabs>
        <w:ind w:left="720" w:hanging="360"/>
      </w:pPr>
      <w:rPr>
        <w:b w:val="0"/>
      </w:rPr>
    </w:lvl>
    <w:lvl w:ilvl="1" w:tplc="E48C8B58" w:tentative="1">
      <w:start w:val="1"/>
      <w:numFmt w:val="decimal"/>
      <w:lvlText w:val="%2."/>
      <w:lvlJc w:val="left"/>
      <w:pPr>
        <w:tabs>
          <w:tab w:val="num" w:pos="1440"/>
        </w:tabs>
        <w:ind w:left="1440" w:hanging="360"/>
      </w:pPr>
    </w:lvl>
    <w:lvl w:ilvl="2" w:tplc="2D00A430" w:tentative="1">
      <w:start w:val="1"/>
      <w:numFmt w:val="decimal"/>
      <w:lvlText w:val="%3."/>
      <w:lvlJc w:val="left"/>
      <w:pPr>
        <w:tabs>
          <w:tab w:val="num" w:pos="2160"/>
        </w:tabs>
        <w:ind w:left="2160" w:hanging="360"/>
      </w:pPr>
    </w:lvl>
    <w:lvl w:ilvl="3" w:tplc="408CCEDC" w:tentative="1">
      <w:start w:val="1"/>
      <w:numFmt w:val="decimal"/>
      <w:lvlText w:val="%4."/>
      <w:lvlJc w:val="left"/>
      <w:pPr>
        <w:tabs>
          <w:tab w:val="num" w:pos="2880"/>
        </w:tabs>
        <w:ind w:left="2880" w:hanging="360"/>
      </w:pPr>
    </w:lvl>
    <w:lvl w:ilvl="4" w:tplc="79B20608" w:tentative="1">
      <w:start w:val="1"/>
      <w:numFmt w:val="decimal"/>
      <w:lvlText w:val="%5."/>
      <w:lvlJc w:val="left"/>
      <w:pPr>
        <w:tabs>
          <w:tab w:val="num" w:pos="3600"/>
        </w:tabs>
        <w:ind w:left="3600" w:hanging="360"/>
      </w:pPr>
    </w:lvl>
    <w:lvl w:ilvl="5" w:tplc="A106F2E6" w:tentative="1">
      <w:start w:val="1"/>
      <w:numFmt w:val="decimal"/>
      <w:lvlText w:val="%6."/>
      <w:lvlJc w:val="left"/>
      <w:pPr>
        <w:tabs>
          <w:tab w:val="num" w:pos="4320"/>
        </w:tabs>
        <w:ind w:left="4320" w:hanging="360"/>
      </w:pPr>
    </w:lvl>
    <w:lvl w:ilvl="6" w:tplc="EDA21C4E" w:tentative="1">
      <w:start w:val="1"/>
      <w:numFmt w:val="decimal"/>
      <w:lvlText w:val="%7."/>
      <w:lvlJc w:val="left"/>
      <w:pPr>
        <w:tabs>
          <w:tab w:val="num" w:pos="5040"/>
        </w:tabs>
        <w:ind w:left="5040" w:hanging="360"/>
      </w:pPr>
    </w:lvl>
    <w:lvl w:ilvl="7" w:tplc="435A5BFA" w:tentative="1">
      <w:start w:val="1"/>
      <w:numFmt w:val="decimal"/>
      <w:lvlText w:val="%8."/>
      <w:lvlJc w:val="left"/>
      <w:pPr>
        <w:tabs>
          <w:tab w:val="num" w:pos="5760"/>
        </w:tabs>
        <w:ind w:left="5760" w:hanging="360"/>
      </w:pPr>
    </w:lvl>
    <w:lvl w:ilvl="8" w:tplc="203A9954" w:tentative="1">
      <w:start w:val="1"/>
      <w:numFmt w:val="decimal"/>
      <w:lvlText w:val="%9."/>
      <w:lvlJc w:val="left"/>
      <w:pPr>
        <w:tabs>
          <w:tab w:val="num" w:pos="6480"/>
        </w:tabs>
        <w:ind w:left="6480" w:hanging="360"/>
      </w:pPr>
    </w:lvl>
  </w:abstractNum>
  <w:abstractNum w:abstractNumId="59">
    <w:nsid w:val="7C760FD5"/>
    <w:multiLevelType w:val="hybridMultilevel"/>
    <w:tmpl w:val="1F880A3A"/>
    <w:lvl w:ilvl="0" w:tplc="D3223B3A">
      <w:start w:val="1"/>
      <w:numFmt w:val="decimal"/>
      <w:lvlText w:val="%1."/>
      <w:lvlJc w:val="left"/>
      <w:pPr>
        <w:tabs>
          <w:tab w:val="num" w:pos="720"/>
        </w:tabs>
        <w:ind w:left="720" w:hanging="360"/>
      </w:pPr>
      <w:rPr>
        <w:b w:val="0"/>
      </w:rPr>
    </w:lvl>
    <w:lvl w:ilvl="1" w:tplc="BBBEE3EE" w:tentative="1">
      <w:start w:val="1"/>
      <w:numFmt w:val="decimal"/>
      <w:lvlText w:val="%2."/>
      <w:lvlJc w:val="left"/>
      <w:pPr>
        <w:tabs>
          <w:tab w:val="num" w:pos="1440"/>
        </w:tabs>
        <w:ind w:left="1440" w:hanging="360"/>
      </w:pPr>
    </w:lvl>
    <w:lvl w:ilvl="2" w:tplc="D17C1646" w:tentative="1">
      <w:start w:val="1"/>
      <w:numFmt w:val="decimal"/>
      <w:lvlText w:val="%3."/>
      <w:lvlJc w:val="left"/>
      <w:pPr>
        <w:tabs>
          <w:tab w:val="num" w:pos="2160"/>
        </w:tabs>
        <w:ind w:left="2160" w:hanging="360"/>
      </w:pPr>
    </w:lvl>
    <w:lvl w:ilvl="3" w:tplc="F3B862FA" w:tentative="1">
      <w:start w:val="1"/>
      <w:numFmt w:val="decimal"/>
      <w:lvlText w:val="%4."/>
      <w:lvlJc w:val="left"/>
      <w:pPr>
        <w:tabs>
          <w:tab w:val="num" w:pos="2880"/>
        </w:tabs>
        <w:ind w:left="2880" w:hanging="360"/>
      </w:pPr>
    </w:lvl>
    <w:lvl w:ilvl="4" w:tplc="6C547382" w:tentative="1">
      <w:start w:val="1"/>
      <w:numFmt w:val="decimal"/>
      <w:lvlText w:val="%5."/>
      <w:lvlJc w:val="left"/>
      <w:pPr>
        <w:tabs>
          <w:tab w:val="num" w:pos="3600"/>
        </w:tabs>
        <w:ind w:left="3600" w:hanging="360"/>
      </w:pPr>
    </w:lvl>
    <w:lvl w:ilvl="5" w:tplc="CFFC888E" w:tentative="1">
      <w:start w:val="1"/>
      <w:numFmt w:val="decimal"/>
      <w:lvlText w:val="%6."/>
      <w:lvlJc w:val="left"/>
      <w:pPr>
        <w:tabs>
          <w:tab w:val="num" w:pos="4320"/>
        </w:tabs>
        <w:ind w:left="4320" w:hanging="360"/>
      </w:pPr>
    </w:lvl>
    <w:lvl w:ilvl="6" w:tplc="15DCE5AC" w:tentative="1">
      <w:start w:val="1"/>
      <w:numFmt w:val="decimal"/>
      <w:lvlText w:val="%7."/>
      <w:lvlJc w:val="left"/>
      <w:pPr>
        <w:tabs>
          <w:tab w:val="num" w:pos="5040"/>
        </w:tabs>
        <w:ind w:left="5040" w:hanging="360"/>
      </w:pPr>
    </w:lvl>
    <w:lvl w:ilvl="7" w:tplc="83363D08" w:tentative="1">
      <w:start w:val="1"/>
      <w:numFmt w:val="decimal"/>
      <w:lvlText w:val="%8."/>
      <w:lvlJc w:val="left"/>
      <w:pPr>
        <w:tabs>
          <w:tab w:val="num" w:pos="5760"/>
        </w:tabs>
        <w:ind w:left="5760" w:hanging="360"/>
      </w:pPr>
    </w:lvl>
    <w:lvl w:ilvl="8" w:tplc="DC400944" w:tentative="1">
      <w:start w:val="1"/>
      <w:numFmt w:val="decimal"/>
      <w:lvlText w:val="%9."/>
      <w:lvlJc w:val="left"/>
      <w:pPr>
        <w:tabs>
          <w:tab w:val="num" w:pos="6480"/>
        </w:tabs>
        <w:ind w:left="6480" w:hanging="360"/>
      </w:pPr>
    </w:lvl>
  </w:abstractNum>
  <w:abstractNum w:abstractNumId="60">
    <w:nsid w:val="7DCA0235"/>
    <w:multiLevelType w:val="hybridMultilevel"/>
    <w:tmpl w:val="BCB02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F064EA0"/>
    <w:multiLevelType w:val="hybridMultilevel"/>
    <w:tmpl w:val="4A7E51F2"/>
    <w:lvl w:ilvl="0" w:tplc="EFB0C87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7"/>
  </w:num>
  <w:num w:numId="2">
    <w:abstractNumId w:val="2"/>
  </w:num>
  <w:num w:numId="3">
    <w:abstractNumId w:val="19"/>
  </w:num>
  <w:num w:numId="4">
    <w:abstractNumId w:val="21"/>
  </w:num>
  <w:num w:numId="5">
    <w:abstractNumId w:val="7"/>
  </w:num>
  <w:num w:numId="6">
    <w:abstractNumId w:val="20"/>
  </w:num>
  <w:num w:numId="7">
    <w:abstractNumId w:val="44"/>
  </w:num>
  <w:num w:numId="8">
    <w:abstractNumId w:val="39"/>
  </w:num>
  <w:num w:numId="9">
    <w:abstractNumId w:val="5"/>
  </w:num>
  <w:num w:numId="10">
    <w:abstractNumId w:val="35"/>
  </w:num>
  <w:num w:numId="11">
    <w:abstractNumId w:val="58"/>
  </w:num>
  <w:num w:numId="12">
    <w:abstractNumId w:val="8"/>
  </w:num>
  <w:num w:numId="13">
    <w:abstractNumId w:val="27"/>
  </w:num>
  <w:num w:numId="14">
    <w:abstractNumId w:val="47"/>
  </w:num>
  <w:num w:numId="15">
    <w:abstractNumId w:val="37"/>
  </w:num>
  <w:num w:numId="16">
    <w:abstractNumId w:val="31"/>
  </w:num>
  <w:num w:numId="17">
    <w:abstractNumId w:val="9"/>
  </w:num>
  <w:num w:numId="18">
    <w:abstractNumId w:val="14"/>
  </w:num>
  <w:num w:numId="19">
    <w:abstractNumId w:val="51"/>
  </w:num>
  <w:num w:numId="20">
    <w:abstractNumId w:val="30"/>
  </w:num>
  <w:num w:numId="21">
    <w:abstractNumId w:val="40"/>
  </w:num>
  <w:num w:numId="22">
    <w:abstractNumId w:val="22"/>
  </w:num>
  <w:num w:numId="23">
    <w:abstractNumId w:val="60"/>
  </w:num>
  <w:num w:numId="24">
    <w:abstractNumId w:val="38"/>
  </w:num>
  <w:num w:numId="25">
    <w:abstractNumId w:val="24"/>
  </w:num>
  <w:num w:numId="26">
    <w:abstractNumId w:val="1"/>
  </w:num>
  <w:num w:numId="27">
    <w:abstractNumId w:val="41"/>
  </w:num>
  <w:num w:numId="28">
    <w:abstractNumId w:val="11"/>
  </w:num>
  <w:num w:numId="29">
    <w:abstractNumId w:val="10"/>
  </w:num>
  <w:num w:numId="30">
    <w:abstractNumId w:val="43"/>
  </w:num>
  <w:num w:numId="31">
    <w:abstractNumId w:val="33"/>
  </w:num>
  <w:num w:numId="32">
    <w:abstractNumId w:val="48"/>
  </w:num>
  <w:num w:numId="33">
    <w:abstractNumId w:val="0"/>
  </w:num>
  <w:num w:numId="34">
    <w:abstractNumId w:val="6"/>
  </w:num>
  <w:num w:numId="35">
    <w:abstractNumId w:val="4"/>
  </w:num>
  <w:num w:numId="36">
    <w:abstractNumId w:val="59"/>
  </w:num>
  <w:num w:numId="37">
    <w:abstractNumId w:val="61"/>
  </w:num>
  <w:num w:numId="38">
    <w:abstractNumId w:val="12"/>
  </w:num>
  <w:num w:numId="39">
    <w:abstractNumId w:val="28"/>
  </w:num>
  <w:num w:numId="40">
    <w:abstractNumId w:val="17"/>
  </w:num>
  <w:num w:numId="41">
    <w:abstractNumId w:val="25"/>
  </w:num>
  <w:num w:numId="42">
    <w:abstractNumId w:val="45"/>
  </w:num>
  <w:num w:numId="43">
    <w:abstractNumId w:val="16"/>
  </w:num>
  <w:num w:numId="44">
    <w:abstractNumId w:val="23"/>
  </w:num>
  <w:num w:numId="45">
    <w:abstractNumId w:val="26"/>
  </w:num>
  <w:num w:numId="46">
    <w:abstractNumId w:val="32"/>
  </w:num>
  <w:num w:numId="47">
    <w:abstractNumId w:val="54"/>
  </w:num>
  <w:num w:numId="48">
    <w:abstractNumId w:val="50"/>
  </w:num>
  <w:num w:numId="49">
    <w:abstractNumId w:val="18"/>
  </w:num>
  <w:num w:numId="50">
    <w:abstractNumId w:val="42"/>
  </w:num>
  <w:num w:numId="51">
    <w:abstractNumId w:val="52"/>
  </w:num>
  <w:num w:numId="52">
    <w:abstractNumId w:val="46"/>
  </w:num>
  <w:num w:numId="53">
    <w:abstractNumId w:val="29"/>
  </w:num>
  <w:num w:numId="54">
    <w:abstractNumId w:val="34"/>
  </w:num>
  <w:num w:numId="55">
    <w:abstractNumId w:val="49"/>
  </w:num>
  <w:num w:numId="56">
    <w:abstractNumId w:val="36"/>
  </w:num>
  <w:num w:numId="57">
    <w:abstractNumId w:val="53"/>
  </w:num>
  <w:num w:numId="58">
    <w:abstractNumId w:val="56"/>
  </w:num>
  <w:num w:numId="59">
    <w:abstractNumId w:val="13"/>
  </w:num>
  <w:num w:numId="60">
    <w:abstractNumId w:val="15"/>
  </w:num>
  <w:num w:numId="61">
    <w:abstractNumId w:val="3"/>
  </w:num>
  <w:num w:numId="62">
    <w:abstractNumId w:val="55"/>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20"/>
  <w:drawingGridHorizontalSpacing w:val="120"/>
  <w:displayHorizontalDrawingGridEvery w:val="2"/>
  <w:characterSpacingControl w:val="doNotCompress"/>
  <w:hdrShapeDefaults>
    <o:shapedefaults v:ext="edit" spidmax="5122">
      <o:colormru v:ext="edit" colors="#304b88,#3c98fe,#5ca9fe,#ea6cd2,#01c33d,#a568d2"/>
    </o:shapedefaults>
  </w:hdrShapeDefaults>
  <w:footnotePr>
    <w:footnote w:id="-1"/>
    <w:footnote w:id="0"/>
  </w:footnotePr>
  <w:endnotePr>
    <w:endnote w:id="-1"/>
    <w:endnote w:id="0"/>
  </w:endnotePr>
  <w:compat>
    <w:useFELayout/>
  </w:compat>
  <w:rsids>
    <w:rsidRoot w:val="00EA66DA"/>
    <w:rsid w:val="000000DA"/>
    <w:rsid w:val="00005322"/>
    <w:rsid w:val="00005744"/>
    <w:rsid w:val="000069BF"/>
    <w:rsid w:val="000077F4"/>
    <w:rsid w:val="00014278"/>
    <w:rsid w:val="00016AC3"/>
    <w:rsid w:val="000241DB"/>
    <w:rsid w:val="000254EB"/>
    <w:rsid w:val="00026254"/>
    <w:rsid w:val="00031F2D"/>
    <w:rsid w:val="00043B72"/>
    <w:rsid w:val="00046BEB"/>
    <w:rsid w:val="00047F0D"/>
    <w:rsid w:val="00055BB5"/>
    <w:rsid w:val="00055E3A"/>
    <w:rsid w:val="00057A69"/>
    <w:rsid w:val="00065B9B"/>
    <w:rsid w:val="00067A33"/>
    <w:rsid w:val="00072D5E"/>
    <w:rsid w:val="0007494B"/>
    <w:rsid w:val="00075491"/>
    <w:rsid w:val="0007637A"/>
    <w:rsid w:val="00076A3E"/>
    <w:rsid w:val="00085262"/>
    <w:rsid w:val="000855C3"/>
    <w:rsid w:val="00090DF1"/>
    <w:rsid w:val="00091A4B"/>
    <w:rsid w:val="00093CD7"/>
    <w:rsid w:val="000A2B9B"/>
    <w:rsid w:val="000A4395"/>
    <w:rsid w:val="000A4D19"/>
    <w:rsid w:val="000A70CE"/>
    <w:rsid w:val="000A7637"/>
    <w:rsid w:val="000B087B"/>
    <w:rsid w:val="000B1A32"/>
    <w:rsid w:val="000B3D37"/>
    <w:rsid w:val="000B4169"/>
    <w:rsid w:val="000B57D5"/>
    <w:rsid w:val="000C08E7"/>
    <w:rsid w:val="000C1E2F"/>
    <w:rsid w:val="000C3A5B"/>
    <w:rsid w:val="000C4A3B"/>
    <w:rsid w:val="000C6208"/>
    <w:rsid w:val="000C64DD"/>
    <w:rsid w:val="000D064D"/>
    <w:rsid w:val="000D2306"/>
    <w:rsid w:val="000D4118"/>
    <w:rsid w:val="000D5356"/>
    <w:rsid w:val="000E3FDE"/>
    <w:rsid w:val="000E4022"/>
    <w:rsid w:val="000E65EF"/>
    <w:rsid w:val="000E6BFA"/>
    <w:rsid w:val="000F049E"/>
    <w:rsid w:val="000F1405"/>
    <w:rsid w:val="000F5479"/>
    <w:rsid w:val="000F71D7"/>
    <w:rsid w:val="001011C8"/>
    <w:rsid w:val="0010301D"/>
    <w:rsid w:val="00107388"/>
    <w:rsid w:val="00107C07"/>
    <w:rsid w:val="00107F11"/>
    <w:rsid w:val="0011005D"/>
    <w:rsid w:val="00124B16"/>
    <w:rsid w:val="0013279E"/>
    <w:rsid w:val="001344C7"/>
    <w:rsid w:val="00134AE4"/>
    <w:rsid w:val="001362AA"/>
    <w:rsid w:val="00143283"/>
    <w:rsid w:val="00150CC9"/>
    <w:rsid w:val="00150E44"/>
    <w:rsid w:val="001539D4"/>
    <w:rsid w:val="001551C8"/>
    <w:rsid w:val="00156410"/>
    <w:rsid w:val="00157CAA"/>
    <w:rsid w:val="00163162"/>
    <w:rsid w:val="001664CE"/>
    <w:rsid w:val="0017225A"/>
    <w:rsid w:val="00173443"/>
    <w:rsid w:val="001734EA"/>
    <w:rsid w:val="00174218"/>
    <w:rsid w:val="00174308"/>
    <w:rsid w:val="00181DF4"/>
    <w:rsid w:val="001833BC"/>
    <w:rsid w:val="001863A0"/>
    <w:rsid w:val="001863CA"/>
    <w:rsid w:val="001875C0"/>
    <w:rsid w:val="0019011F"/>
    <w:rsid w:val="00192C9B"/>
    <w:rsid w:val="0019386B"/>
    <w:rsid w:val="001A1B29"/>
    <w:rsid w:val="001A2113"/>
    <w:rsid w:val="001A6348"/>
    <w:rsid w:val="001A7084"/>
    <w:rsid w:val="001B125E"/>
    <w:rsid w:val="001B3174"/>
    <w:rsid w:val="001C5716"/>
    <w:rsid w:val="001C5AF8"/>
    <w:rsid w:val="001D6438"/>
    <w:rsid w:val="001D6BF0"/>
    <w:rsid w:val="001E0BFF"/>
    <w:rsid w:val="001E183A"/>
    <w:rsid w:val="001E6B49"/>
    <w:rsid w:val="001F16F4"/>
    <w:rsid w:val="001F4057"/>
    <w:rsid w:val="001F4B5E"/>
    <w:rsid w:val="002000DD"/>
    <w:rsid w:val="0020045C"/>
    <w:rsid w:val="002009DE"/>
    <w:rsid w:val="00201398"/>
    <w:rsid w:val="00202FB3"/>
    <w:rsid w:val="002047A7"/>
    <w:rsid w:val="00204F9F"/>
    <w:rsid w:val="00206CF8"/>
    <w:rsid w:val="00211122"/>
    <w:rsid w:val="00216598"/>
    <w:rsid w:val="0021748E"/>
    <w:rsid w:val="002251D2"/>
    <w:rsid w:val="00225D99"/>
    <w:rsid w:val="002308D2"/>
    <w:rsid w:val="002309D5"/>
    <w:rsid w:val="00232D6F"/>
    <w:rsid w:val="00233466"/>
    <w:rsid w:val="00235653"/>
    <w:rsid w:val="0024085B"/>
    <w:rsid w:val="0024322F"/>
    <w:rsid w:val="00253B81"/>
    <w:rsid w:val="00255E93"/>
    <w:rsid w:val="002626B2"/>
    <w:rsid w:val="0026286E"/>
    <w:rsid w:val="002678A2"/>
    <w:rsid w:val="002702A9"/>
    <w:rsid w:val="0027124E"/>
    <w:rsid w:val="002731EA"/>
    <w:rsid w:val="002744D3"/>
    <w:rsid w:val="0027451E"/>
    <w:rsid w:val="00277378"/>
    <w:rsid w:val="00287C63"/>
    <w:rsid w:val="00290946"/>
    <w:rsid w:val="00291633"/>
    <w:rsid w:val="0029231D"/>
    <w:rsid w:val="00294CDB"/>
    <w:rsid w:val="002A0062"/>
    <w:rsid w:val="002A5563"/>
    <w:rsid w:val="002B0DC8"/>
    <w:rsid w:val="002B2AD2"/>
    <w:rsid w:val="002B3697"/>
    <w:rsid w:val="002B4F10"/>
    <w:rsid w:val="002B62F6"/>
    <w:rsid w:val="002C19EC"/>
    <w:rsid w:val="002C4C0E"/>
    <w:rsid w:val="002C77CC"/>
    <w:rsid w:val="002D0B8A"/>
    <w:rsid w:val="002D3F5D"/>
    <w:rsid w:val="002D6D05"/>
    <w:rsid w:val="002D717F"/>
    <w:rsid w:val="002D7272"/>
    <w:rsid w:val="002E0709"/>
    <w:rsid w:val="002E0BF4"/>
    <w:rsid w:val="002E23B5"/>
    <w:rsid w:val="002E2998"/>
    <w:rsid w:val="002E311D"/>
    <w:rsid w:val="002E3282"/>
    <w:rsid w:val="002E3EDE"/>
    <w:rsid w:val="002E51B1"/>
    <w:rsid w:val="002E61D6"/>
    <w:rsid w:val="002F3A92"/>
    <w:rsid w:val="00302E75"/>
    <w:rsid w:val="00305031"/>
    <w:rsid w:val="00305C11"/>
    <w:rsid w:val="00310CBC"/>
    <w:rsid w:val="00311055"/>
    <w:rsid w:val="00311D7F"/>
    <w:rsid w:val="003150A2"/>
    <w:rsid w:val="00316CB0"/>
    <w:rsid w:val="003179F5"/>
    <w:rsid w:val="003233EC"/>
    <w:rsid w:val="003270F5"/>
    <w:rsid w:val="00327CD6"/>
    <w:rsid w:val="00333BF3"/>
    <w:rsid w:val="003351A4"/>
    <w:rsid w:val="00345C9A"/>
    <w:rsid w:val="003461D9"/>
    <w:rsid w:val="00346861"/>
    <w:rsid w:val="00350329"/>
    <w:rsid w:val="00350334"/>
    <w:rsid w:val="00351014"/>
    <w:rsid w:val="0035132D"/>
    <w:rsid w:val="00351680"/>
    <w:rsid w:val="003524EC"/>
    <w:rsid w:val="00356BEE"/>
    <w:rsid w:val="00357EF7"/>
    <w:rsid w:val="0036093B"/>
    <w:rsid w:val="00360A48"/>
    <w:rsid w:val="00362A72"/>
    <w:rsid w:val="00363F63"/>
    <w:rsid w:val="003730BF"/>
    <w:rsid w:val="00377823"/>
    <w:rsid w:val="0038403C"/>
    <w:rsid w:val="00385A9D"/>
    <w:rsid w:val="003908C6"/>
    <w:rsid w:val="00391165"/>
    <w:rsid w:val="0039253A"/>
    <w:rsid w:val="003966C6"/>
    <w:rsid w:val="00397882"/>
    <w:rsid w:val="003A7C83"/>
    <w:rsid w:val="003B058F"/>
    <w:rsid w:val="003B2236"/>
    <w:rsid w:val="003B2621"/>
    <w:rsid w:val="003B400F"/>
    <w:rsid w:val="003B4A09"/>
    <w:rsid w:val="003B6F6D"/>
    <w:rsid w:val="003C1506"/>
    <w:rsid w:val="003C688A"/>
    <w:rsid w:val="003D108C"/>
    <w:rsid w:val="003D1672"/>
    <w:rsid w:val="003D387A"/>
    <w:rsid w:val="003E089B"/>
    <w:rsid w:val="003E3CED"/>
    <w:rsid w:val="003E3FB8"/>
    <w:rsid w:val="003E51E4"/>
    <w:rsid w:val="003E6C3C"/>
    <w:rsid w:val="003F3273"/>
    <w:rsid w:val="00404F80"/>
    <w:rsid w:val="004051B8"/>
    <w:rsid w:val="00422712"/>
    <w:rsid w:val="00431A14"/>
    <w:rsid w:val="0043339F"/>
    <w:rsid w:val="004343DC"/>
    <w:rsid w:val="004406D0"/>
    <w:rsid w:val="00441E7D"/>
    <w:rsid w:val="00445471"/>
    <w:rsid w:val="00446DF0"/>
    <w:rsid w:val="0044711F"/>
    <w:rsid w:val="00451018"/>
    <w:rsid w:val="0045297A"/>
    <w:rsid w:val="00453A78"/>
    <w:rsid w:val="00455E81"/>
    <w:rsid w:val="004570B5"/>
    <w:rsid w:val="004578AB"/>
    <w:rsid w:val="004623DD"/>
    <w:rsid w:val="00462BF7"/>
    <w:rsid w:val="004630CE"/>
    <w:rsid w:val="00465EDC"/>
    <w:rsid w:val="004660B4"/>
    <w:rsid w:val="004703CE"/>
    <w:rsid w:val="00470A82"/>
    <w:rsid w:val="00471A0A"/>
    <w:rsid w:val="004802BF"/>
    <w:rsid w:val="004854D0"/>
    <w:rsid w:val="004854ED"/>
    <w:rsid w:val="004868FF"/>
    <w:rsid w:val="00491D37"/>
    <w:rsid w:val="004923FE"/>
    <w:rsid w:val="004944A5"/>
    <w:rsid w:val="00494541"/>
    <w:rsid w:val="004976E1"/>
    <w:rsid w:val="00497A0B"/>
    <w:rsid w:val="004A161B"/>
    <w:rsid w:val="004A6B92"/>
    <w:rsid w:val="004A7CF3"/>
    <w:rsid w:val="004B06A5"/>
    <w:rsid w:val="004B06A6"/>
    <w:rsid w:val="004B677B"/>
    <w:rsid w:val="004C287F"/>
    <w:rsid w:val="004C5657"/>
    <w:rsid w:val="004C59BA"/>
    <w:rsid w:val="004D0E4D"/>
    <w:rsid w:val="004D3E96"/>
    <w:rsid w:val="004D4C21"/>
    <w:rsid w:val="004D65A1"/>
    <w:rsid w:val="004E0341"/>
    <w:rsid w:val="004E7B29"/>
    <w:rsid w:val="004F219D"/>
    <w:rsid w:val="004F2BDC"/>
    <w:rsid w:val="004F396B"/>
    <w:rsid w:val="004F41D4"/>
    <w:rsid w:val="004F6F51"/>
    <w:rsid w:val="004F733F"/>
    <w:rsid w:val="004F7399"/>
    <w:rsid w:val="00500216"/>
    <w:rsid w:val="00502245"/>
    <w:rsid w:val="0050279D"/>
    <w:rsid w:val="00505E80"/>
    <w:rsid w:val="0051053F"/>
    <w:rsid w:val="00513C80"/>
    <w:rsid w:val="00513F25"/>
    <w:rsid w:val="0051605E"/>
    <w:rsid w:val="00520881"/>
    <w:rsid w:val="0052479F"/>
    <w:rsid w:val="005336FA"/>
    <w:rsid w:val="0053622D"/>
    <w:rsid w:val="00536D34"/>
    <w:rsid w:val="00537416"/>
    <w:rsid w:val="00544349"/>
    <w:rsid w:val="00546E95"/>
    <w:rsid w:val="00550254"/>
    <w:rsid w:val="005506A3"/>
    <w:rsid w:val="005513EF"/>
    <w:rsid w:val="00552453"/>
    <w:rsid w:val="00553974"/>
    <w:rsid w:val="00556952"/>
    <w:rsid w:val="005572DF"/>
    <w:rsid w:val="00565183"/>
    <w:rsid w:val="0056723E"/>
    <w:rsid w:val="005714A5"/>
    <w:rsid w:val="005759E8"/>
    <w:rsid w:val="00577A42"/>
    <w:rsid w:val="00586868"/>
    <w:rsid w:val="00590957"/>
    <w:rsid w:val="005916B5"/>
    <w:rsid w:val="00595497"/>
    <w:rsid w:val="00595ED5"/>
    <w:rsid w:val="00597326"/>
    <w:rsid w:val="00597B42"/>
    <w:rsid w:val="005A0EC8"/>
    <w:rsid w:val="005A2ABF"/>
    <w:rsid w:val="005A5161"/>
    <w:rsid w:val="005B4AE4"/>
    <w:rsid w:val="005B543B"/>
    <w:rsid w:val="005C0B77"/>
    <w:rsid w:val="005C6D06"/>
    <w:rsid w:val="005D2739"/>
    <w:rsid w:val="005D2744"/>
    <w:rsid w:val="005D2C60"/>
    <w:rsid w:val="005D389C"/>
    <w:rsid w:val="005D4DE8"/>
    <w:rsid w:val="005D6473"/>
    <w:rsid w:val="005E45C9"/>
    <w:rsid w:val="005E74B9"/>
    <w:rsid w:val="005F209A"/>
    <w:rsid w:val="005F2FD5"/>
    <w:rsid w:val="005F5CDA"/>
    <w:rsid w:val="00602C50"/>
    <w:rsid w:val="006036A6"/>
    <w:rsid w:val="006042CD"/>
    <w:rsid w:val="006058EF"/>
    <w:rsid w:val="0061199F"/>
    <w:rsid w:val="0061244D"/>
    <w:rsid w:val="0061639D"/>
    <w:rsid w:val="00616EE3"/>
    <w:rsid w:val="006179B5"/>
    <w:rsid w:val="00622C94"/>
    <w:rsid w:val="00623AEB"/>
    <w:rsid w:val="00624C63"/>
    <w:rsid w:val="006255B4"/>
    <w:rsid w:val="00626005"/>
    <w:rsid w:val="006265C2"/>
    <w:rsid w:val="00626607"/>
    <w:rsid w:val="00631B96"/>
    <w:rsid w:val="00631CF7"/>
    <w:rsid w:val="00640F0E"/>
    <w:rsid w:val="00642004"/>
    <w:rsid w:val="006447A9"/>
    <w:rsid w:val="00644C8B"/>
    <w:rsid w:val="006462C7"/>
    <w:rsid w:val="0064791B"/>
    <w:rsid w:val="00651512"/>
    <w:rsid w:val="00652E2F"/>
    <w:rsid w:val="0065516D"/>
    <w:rsid w:val="00662A54"/>
    <w:rsid w:val="00663CE3"/>
    <w:rsid w:val="006642B0"/>
    <w:rsid w:val="00665158"/>
    <w:rsid w:val="006743EA"/>
    <w:rsid w:val="00676A99"/>
    <w:rsid w:val="006809C2"/>
    <w:rsid w:val="0068212E"/>
    <w:rsid w:val="00683C9C"/>
    <w:rsid w:val="00687F76"/>
    <w:rsid w:val="00694E84"/>
    <w:rsid w:val="00697D9E"/>
    <w:rsid w:val="006A1461"/>
    <w:rsid w:val="006A35C5"/>
    <w:rsid w:val="006B002D"/>
    <w:rsid w:val="006B27E8"/>
    <w:rsid w:val="006B3995"/>
    <w:rsid w:val="006B3E16"/>
    <w:rsid w:val="006B4E9E"/>
    <w:rsid w:val="006C7970"/>
    <w:rsid w:val="006D0BC1"/>
    <w:rsid w:val="006D20B8"/>
    <w:rsid w:val="006D332A"/>
    <w:rsid w:val="006D52C0"/>
    <w:rsid w:val="006D5A0D"/>
    <w:rsid w:val="006E08CC"/>
    <w:rsid w:val="006E46FA"/>
    <w:rsid w:val="006F4157"/>
    <w:rsid w:val="006F54B1"/>
    <w:rsid w:val="006F67A3"/>
    <w:rsid w:val="007030AC"/>
    <w:rsid w:val="00704481"/>
    <w:rsid w:val="00711038"/>
    <w:rsid w:val="007112DD"/>
    <w:rsid w:val="007124C8"/>
    <w:rsid w:val="00714D27"/>
    <w:rsid w:val="00715C48"/>
    <w:rsid w:val="007162E9"/>
    <w:rsid w:val="0071643F"/>
    <w:rsid w:val="00725B57"/>
    <w:rsid w:val="00730190"/>
    <w:rsid w:val="00731095"/>
    <w:rsid w:val="00733A58"/>
    <w:rsid w:val="007342D7"/>
    <w:rsid w:val="00734482"/>
    <w:rsid w:val="007350DB"/>
    <w:rsid w:val="00735262"/>
    <w:rsid w:val="00736E60"/>
    <w:rsid w:val="007372FA"/>
    <w:rsid w:val="007375C6"/>
    <w:rsid w:val="00737A9F"/>
    <w:rsid w:val="00740EDE"/>
    <w:rsid w:val="00741CC3"/>
    <w:rsid w:val="007461FD"/>
    <w:rsid w:val="0075159A"/>
    <w:rsid w:val="00762298"/>
    <w:rsid w:val="00766828"/>
    <w:rsid w:val="00772183"/>
    <w:rsid w:val="00772A5F"/>
    <w:rsid w:val="007744EE"/>
    <w:rsid w:val="00774891"/>
    <w:rsid w:val="007773E1"/>
    <w:rsid w:val="007776B6"/>
    <w:rsid w:val="00782A4D"/>
    <w:rsid w:val="00782E65"/>
    <w:rsid w:val="00785CAD"/>
    <w:rsid w:val="007910CA"/>
    <w:rsid w:val="0079220B"/>
    <w:rsid w:val="00794662"/>
    <w:rsid w:val="00794FCF"/>
    <w:rsid w:val="007974B5"/>
    <w:rsid w:val="007A15C2"/>
    <w:rsid w:val="007A1DCA"/>
    <w:rsid w:val="007A544B"/>
    <w:rsid w:val="007A552A"/>
    <w:rsid w:val="007B4D98"/>
    <w:rsid w:val="007C2F38"/>
    <w:rsid w:val="007D1C51"/>
    <w:rsid w:val="007D1F3C"/>
    <w:rsid w:val="007D243D"/>
    <w:rsid w:val="007D29E8"/>
    <w:rsid w:val="007D7122"/>
    <w:rsid w:val="007E038F"/>
    <w:rsid w:val="007E20FF"/>
    <w:rsid w:val="007E2399"/>
    <w:rsid w:val="007E4691"/>
    <w:rsid w:val="007E7524"/>
    <w:rsid w:val="007F1189"/>
    <w:rsid w:val="007F1A19"/>
    <w:rsid w:val="007F5049"/>
    <w:rsid w:val="007F5FF1"/>
    <w:rsid w:val="007F7E56"/>
    <w:rsid w:val="008011CA"/>
    <w:rsid w:val="00801885"/>
    <w:rsid w:val="00806CAB"/>
    <w:rsid w:val="00812A69"/>
    <w:rsid w:val="0081516A"/>
    <w:rsid w:val="00816232"/>
    <w:rsid w:val="0081785A"/>
    <w:rsid w:val="008201E9"/>
    <w:rsid w:val="00826653"/>
    <w:rsid w:val="008305C7"/>
    <w:rsid w:val="008325E5"/>
    <w:rsid w:val="008332DD"/>
    <w:rsid w:val="008342F8"/>
    <w:rsid w:val="008350D7"/>
    <w:rsid w:val="00835309"/>
    <w:rsid w:val="008353BE"/>
    <w:rsid w:val="0083677A"/>
    <w:rsid w:val="00836FF0"/>
    <w:rsid w:val="00841484"/>
    <w:rsid w:val="00843D07"/>
    <w:rsid w:val="008457EC"/>
    <w:rsid w:val="008477CE"/>
    <w:rsid w:val="008500ED"/>
    <w:rsid w:val="00850CBB"/>
    <w:rsid w:val="00852FDD"/>
    <w:rsid w:val="00853982"/>
    <w:rsid w:val="008556F2"/>
    <w:rsid w:val="00855774"/>
    <w:rsid w:val="00855DEC"/>
    <w:rsid w:val="00856A1D"/>
    <w:rsid w:val="008573EA"/>
    <w:rsid w:val="00861F5E"/>
    <w:rsid w:val="008636FA"/>
    <w:rsid w:val="00863DE3"/>
    <w:rsid w:val="0086490F"/>
    <w:rsid w:val="00881CC3"/>
    <w:rsid w:val="00886B21"/>
    <w:rsid w:val="00887F5B"/>
    <w:rsid w:val="00890E45"/>
    <w:rsid w:val="008A1D3F"/>
    <w:rsid w:val="008A22DF"/>
    <w:rsid w:val="008A3367"/>
    <w:rsid w:val="008A346C"/>
    <w:rsid w:val="008A54B2"/>
    <w:rsid w:val="008B0770"/>
    <w:rsid w:val="008B0E44"/>
    <w:rsid w:val="008B4D35"/>
    <w:rsid w:val="008B7BC3"/>
    <w:rsid w:val="008C6F94"/>
    <w:rsid w:val="008C7135"/>
    <w:rsid w:val="008C7B98"/>
    <w:rsid w:val="008D32F2"/>
    <w:rsid w:val="008D4E60"/>
    <w:rsid w:val="008E7D62"/>
    <w:rsid w:val="008F1CA9"/>
    <w:rsid w:val="008F3009"/>
    <w:rsid w:val="008F3A76"/>
    <w:rsid w:val="008F44FD"/>
    <w:rsid w:val="008F4DEA"/>
    <w:rsid w:val="00904851"/>
    <w:rsid w:val="00906728"/>
    <w:rsid w:val="009111ED"/>
    <w:rsid w:val="00913982"/>
    <w:rsid w:val="0092089D"/>
    <w:rsid w:val="009223BE"/>
    <w:rsid w:val="0092250E"/>
    <w:rsid w:val="0092470B"/>
    <w:rsid w:val="00926A04"/>
    <w:rsid w:val="00941693"/>
    <w:rsid w:val="009444BC"/>
    <w:rsid w:val="00944796"/>
    <w:rsid w:val="0095402D"/>
    <w:rsid w:val="00954EF5"/>
    <w:rsid w:val="00957AFF"/>
    <w:rsid w:val="00960E06"/>
    <w:rsid w:val="00962623"/>
    <w:rsid w:val="00963ED7"/>
    <w:rsid w:val="00967BF6"/>
    <w:rsid w:val="00974076"/>
    <w:rsid w:val="0097640A"/>
    <w:rsid w:val="0098068D"/>
    <w:rsid w:val="00980C18"/>
    <w:rsid w:val="00986151"/>
    <w:rsid w:val="0099183C"/>
    <w:rsid w:val="009B0185"/>
    <w:rsid w:val="009B0D72"/>
    <w:rsid w:val="009B2001"/>
    <w:rsid w:val="009B224D"/>
    <w:rsid w:val="009B2CFE"/>
    <w:rsid w:val="009B6F9F"/>
    <w:rsid w:val="009C2292"/>
    <w:rsid w:val="009C6244"/>
    <w:rsid w:val="009C684B"/>
    <w:rsid w:val="009C6984"/>
    <w:rsid w:val="009C7BF6"/>
    <w:rsid w:val="009D304F"/>
    <w:rsid w:val="009D4964"/>
    <w:rsid w:val="009E5D63"/>
    <w:rsid w:val="009E60DE"/>
    <w:rsid w:val="009E7D67"/>
    <w:rsid w:val="00A00A2D"/>
    <w:rsid w:val="00A00F5F"/>
    <w:rsid w:val="00A01191"/>
    <w:rsid w:val="00A012BF"/>
    <w:rsid w:val="00A041D1"/>
    <w:rsid w:val="00A06895"/>
    <w:rsid w:val="00A100A8"/>
    <w:rsid w:val="00A11652"/>
    <w:rsid w:val="00A12A83"/>
    <w:rsid w:val="00A13AD3"/>
    <w:rsid w:val="00A14003"/>
    <w:rsid w:val="00A1446A"/>
    <w:rsid w:val="00A153DF"/>
    <w:rsid w:val="00A203EB"/>
    <w:rsid w:val="00A205D3"/>
    <w:rsid w:val="00A22E37"/>
    <w:rsid w:val="00A24814"/>
    <w:rsid w:val="00A2481D"/>
    <w:rsid w:val="00A25AE3"/>
    <w:rsid w:val="00A26B6F"/>
    <w:rsid w:val="00A318C0"/>
    <w:rsid w:val="00A325FB"/>
    <w:rsid w:val="00A37ED8"/>
    <w:rsid w:val="00A40D69"/>
    <w:rsid w:val="00A4397F"/>
    <w:rsid w:val="00A44547"/>
    <w:rsid w:val="00A508C0"/>
    <w:rsid w:val="00A56B62"/>
    <w:rsid w:val="00A60AE6"/>
    <w:rsid w:val="00A618FC"/>
    <w:rsid w:val="00A61F78"/>
    <w:rsid w:val="00A6688A"/>
    <w:rsid w:val="00A761DA"/>
    <w:rsid w:val="00A76E6D"/>
    <w:rsid w:val="00A779DE"/>
    <w:rsid w:val="00A81149"/>
    <w:rsid w:val="00A854AD"/>
    <w:rsid w:val="00A85CED"/>
    <w:rsid w:val="00A8782F"/>
    <w:rsid w:val="00A9006A"/>
    <w:rsid w:val="00A9016F"/>
    <w:rsid w:val="00A90605"/>
    <w:rsid w:val="00A932A8"/>
    <w:rsid w:val="00A93567"/>
    <w:rsid w:val="00AA322C"/>
    <w:rsid w:val="00AA32C1"/>
    <w:rsid w:val="00AA6114"/>
    <w:rsid w:val="00AA6CCF"/>
    <w:rsid w:val="00AB1F3D"/>
    <w:rsid w:val="00AB34EE"/>
    <w:rsid w:val="00AB490D"/>
    <w:rsid w:val="00AB5AC9"/>
    <w:rsid w:val="00AC025E"/>
    <w:rsid w:val="00AC09D5"/>
    <w:rsid w:val="00AC419B"/>
    <w:rsid w:val="00AC6D26"/>
    <w:rsid w:val="00AC7D3E"/>
    <w:rsid w:val="00AD2312"/>
    <w:rsid w:val="00AD4480"/>
    <w:rsid w:val="00AD5664"/>
    <w:rsid w:val="00AD5F59"/>
    <w:rsid w:val="00AD6CF0"/>
    <w:rsid w:val="00AD6EB8"/>
    <w:rsid w:val="00AE48AD"/>
    <w:rsid w:val="00AE575F"/>
    <w:rsid w:val="00AE5A90"/>
    <w:rsid w:val="00AE6603"/>
    <w:rsid w:val="00AF2C0D"/>
    <w:rsid w:val="00AF7CCA"/>
    <w:rsid w:val="00B03D14"/>
    <w:rsid w:val="00B0480B"/>
    <w:rsid w:val="00B0729F"/>
    <w:rsid w:val="00B14322"/>
    <w:rsid w:val="00B1454E"/>
    <w:rsid w:val="00B14F4A"/>
    <w:rsid w:val="00B1652D"/>
    <w:rsid w:val="00B1710B"/>
    <w:rsid w:val="00B20EA4"/>
    <w:rsid w:val="00B22F29"/>
    <w:rsid w:val="00B30627"/>
    <w:rsid w:val="00B32AC6"/>
    <w:rsid w:val="00B336FB"/>
    <w:rsid w:val="00B3395C"/>
    <w:rsid w:val="00B363E1"/>
    <w:rsid w:val="00B40020"/>
    <w:rsid w:val="00B43047"/>
    <w:rsid w:val="00B4386B"/>
    <w:rsid w:val="00B44303"/>
    <w:rsid w:val="00B44642"/>
    <w:rsid w:val="00B5354C"/>
    <w:rsid w:val="00B5590B"/>
    <w:rsid w:val="00B56066"/>
    <w:rsid w:val="00B631E2"/>
    <w:rsid w:val="00B6413F"/>
    <w:rsid w:val="00B6439E"/>
    <w:rsid w:val="00B6634C"/>
    <w:rsid w:val="00B66B9D"/>
    <w:rsid w:val="00B70B42"/>
    <w:rsid w:val="00B70F72"/>
    <w:rsid w:val="00B84A98"/>
    <w:rsid w:val="00B85399"/>
    <w:rsid w:val="00B87B6E"/>
    <w:rsid w:val="00B912CD"/>
    <w:rsid w:val="00B934BD"/>
    <w:rsid w:val="00BA1584"/>
    <w:rsid w:val="00BA2064"/>
    <w:rsid w:val="00BA2845"/>
    <w:rsid w:val="00BA31DC"/>
    <w:rsid w:val="00BA3B23"/>
    <w:rsid w:val="00BB55CE"/>
    <w:rsid w:val="00BB788E"/>
    <w:rsid w:val="00BB7B20"/>
    <w:rsid w:val="00BC12D1"/>
    <w:rsid w:val="00BC2CE0"/>
    <w:rsid w:val="00BC3607"/>
    <w:rsid w:val="00BC5948"/>
    <w:rsid w:val="00BC70CB"/>
    <w:rsid w:val="00BC78B4"/>
    <w:rsid w:val="00BD04A3"/>
    <w:rsid w:val="00BD2802"/>
    <w:rsid w:val="00BD4A5E"/>
    <w:rsid w:val="00BD6798"/>
    <w:rsid w:val="00BD7A87"/>
    <w:rsid w:val="00BE097A"/>
    <w:rsid w:val="00BE46E5"/>
    <w:rsid w:val="00BE65D4"/>
    <w:rsid w:val="00BE6DDD"/>
    <w:rsid w:val="00BF037B"/>
    <w:rsid w:val="00BF28DA"/>
    <w:rsid w:val="00BF2DD0"/>
    <w:rsid w:val="00BF2E74"/>
    <w:rsid w:val="00C00146"/>
    <w:rsid w:val="00C05D2A"/>
    <w:rsid w:val="00C10B09"/>
    <w:rsid w:val="00C11C72"/>
    <w:rsid w:val="00C12329"/>
    <w:rsid w:val="00C13C2C"/>
    <w:rsid w:val="00C15DB0"/>
    <w:rsid w:val="00C20212"/>
    <w:rsid w:val="00C2326F"/>
    <w:rsid w:val="00C2389E"/>
    <w:rsid w:val="00C2438F"/>
    <w:rsid w:val="00C243D5"/>
    <w:rsid w:val="00C2671D"/>
    <w:rsid w:val="00C3565D"/>
    <w:rsid w:val="00C36AC4"/>
    <w:rsid w:val="00C373D3"/>
    <w:rsid w:val="00C402C1"/>
    <w:rsid w:val="00C42851"/>
    <w:rsid w:val="00C42D94"/>
    <w:rsid w:val="00C431AD"/>
    <w:rsid w:val="00C46157"/>
    <w:rsid w:val="00C51923"/>
    <w:rsid w:val="00C51EB4"/>
    <w:rsid w:val="00C53764"/>
    <w:rsid w:val="00C562C2"/>
    <w:rsid w:val="00C60418"/>
    <w:rsid w:val="00C73BA5"/>
    <w:rsid w:val="00C8004D"/>
    <w:rsid w:val="00C83ACB"/>
    <w:rsid w:val="00C86994"/>
    <w:rsid w:val="00C90321"/>
    <w:rsid w:val="00C90391"/>
    <w:rsid w:val="00C91126"/>
    <w:rsid w:val="00C93794"/>
    <w:rsid w:val="00C93FE8"/>
    <w:rsid w:val="00C96BF3"/>
    <w:rsid w:val="00CA03B2"/>
    <w:rsid w:val="00CA1C3D"/>
    <w:rsid w:val="00CB1720"/>
    <w:rsid w:val="00CB19A0"/>
    <w:rsid w:val="00CB3C31"/>
    <w:rsid w:val="00CB4D49"/>
    <w:rsid w:val="00CC25A6"/>
    <w:rsid w:val="00CD23A0"/>
    <w:rsid w:val="00CD26EF"/>
    <w:rsid w:val="00CD5D8F"/>
    <w:rsid w:val="00CD5F45"/>
    <w:rsid w:val="00CE42D2"/>
    <w:rsid w:val="00CE5D68"/>
    <w:rsid w:val="00CE6BB1"/>
    <w:rsid w:val="00CE7901"/>
    <w:rsid w:val="00CF0124"/>
    <w:rsid w:val="00CF102B"/>
    <w:rsid w:val="00CF33EA"/>
    <w:rsid w:val="00CF503E"/>
    <w:rsid w:val="00CF5FC7"/>
    <w:rsid w:val="00D00B92"/>
    <w:rsid w:val="00D062E8"/>
    <w:rsid w:val="00D0743C"/>
    <w:rsid w:val="00D11B44"/>
    <w:rsid w:val="00D11C2F"/>
    <w:rsid w:val="00D20E84"/>
    <w:rsid w:val="00D2131E"/>
    <w:rsid w:val="00D2359A"/>
    <w:rsid w:val="00D254CC"/>
    <w:rsid w:val="00D2556B"/>
    <w:rsid w:val="00D303F7"/>
    <w:rsid w:val="00D3099B"/>
    <w:rsid w:val="00D34FE5"/>
    <w:rsid w:val="00D35946"/>
    <w:rsid w:val="00D36823"/>
    <w:rsid w:val="00D372CE"/>
    <w:rsid w:val="00D402E1"/>
    <w:rsid w:val="00D42499"/>
    <w:rsid w:val="00D43E24"/>
    <w:rsid w:val="00D522AF"/>
    <w:rsid w:val="00D52967"/>
    <w:rsid w:val="00D574D5"/>
    <w:rsid w:val="00D60941"/>
    <w:rsid w:val="00D60BD4"/>
    <w:rsid w:val="00D64F1F"/>
    <w:rsid w:val="00D71E19"/>
    <w:rsid w:val="00D72D55"/>
    <w:rsid w:val="00D73466"/>
    <w:rsid w:val="00D73EE3"/>
    <w:rsid w:val="00D75252"/>
    <w:rsid w:val="00D83EBB"/>
    <w:rsid w:val="00D91E77"/>
    <w:rsid w:val="00D92FB6"/>
    <w:rsid w:val="00D9504C"/>
    <w:rsid w:val="00D97228"/>
    <w:rsid w:val="00D97DD2"/>
    <w:rsid w:val="00DA02DE"/>
    <w:rsid w:val="00DA1085"/>
    <w:rsid w:val="00DA58AC"/>
    <w:rsid w:val="00DA6A9D"/>
    <w:rsid w:val="00DB0C4E"/>
    <w:rsid w:val="00DB1931"/>
    <w:rsid w:val="00DB27B3"/>
    <w:rsid w:val="00DB4C8A"/>
    <w:rsid w:val="00DB6316"/>
    <w:rsid w:val="00DC055D"/>
    <w:rsid w:val="00DC1FD9"/>
    <w:rsid w:val="00DC3ABF"/>
    <w:rsid w:val="00DC40FC"/>
    <w:rsid w:val="00DC76C2"/>
    <w:rsid w:val="00DD076A"/>
    <w:rsid w:val="00DD1977"/>
    <w:rsid w:val="00DD34CC"/>
    <w:rsid w:val="00DD49C3"/>
    <w:rsid w:val="00DF2322"/>
    <w:rsid w:val="00DF4173"/>
    <w:rsid w:val="00DF5ACF"/>
    <w:rsid w:val="00E01874"/>
    <w:rsid w:val="00E02A9E"/>
    <w:rsid w:val="00E073FE"/>
    <w:rsid w:val="00E074EA"/>
    <w:rsid w:val="00E10143"/>
    <w:rsid w:val="00E1128E"/>
    <w:rsid w:val="00E1489E"/>
    <w:rsid w:val="00E16C97"/>
    <w:rsid w:val="00E16D35"/>
    <w:rsid w:val="00E23BB9"/>
    <w:rsid w:val="00E27C88"/>
    <w:rsid w:val="00E30D20"/>
    <w:rsid w:val="00E30F7B"/>
    <w:rsid w:val="00E3209D"/>
    <w:rsid w:val="00E33101"/>
    <w:rsid w:val="00E40794"/>
    <w:rsid w:val="00E43A02"/>
    <w:rsid w:val="00E44461"/>
    <w:rsid w:val="00E470CB"/>
    <w:rsid w:val="00E50A47"/>
    <w:rsid w:val="00E55EEB"/>
    <w:rsid w:val="00E575B1"/>
    <w:rsid w:val="00E646D3"/>
    <w:rsid w:val="00E6777A"/>
    <w:rsid w:val="00E67DDF"/>
    <w:rsid w:val="00E704F2"/>
    <w:rsid w:val="00E7293D"/>
    <w:rsid w:val="00E74E85"/>
    <w:rsid w:val="00E760E9"/>
    <w:rsid w:val="00E77F28"/>
    <w:rsid w:val="00E81662"/>
    <w:rsid w:val="00E82FF4"/>
    <w:rsid w:val="00E83CD3"/>
    <w:rsid w:val="00E90A5B"/>
    <w:rsid w:val="00E976ED"/>
    <w:rsid w:val="00EA5174"/>
    <w:rsid w:val="00EA65FB"/>
    <w:rsid w:val="00EA66DA"/>
    <w:rsid w:val="00EB4B34"/>
    <w:rsid w:val="00EC40B1"/>
    <w:rsid w:val="00ED2196"/>
    <w:rsid w:val="00ED26B7"/>
    <w:rsid w:val="00ED7E47"/>
    <w:rsid w:val="00EE1575"/>
    <w:rsid w:val="00EE3D07"/>
    <w:rsid w:val="00EE747C"/>
    <w:rsid w:val="00EF0613"/>
    <w:rsid w:val="00EF31DC"/>
    <w:rsid w:val="00F00CCE"/>
    <w:rsid w:val="00F029C1"/>
    <w:rsid w:val="00F11068"/>
    <w:rsid w:val="00F119BC"/>
    <w:rsid w:val="00F15A9A"/>
    <w:rsid w:val="00F15DE7"/>
    <w:rsid w:val="00F167E2"/>
    <w:rsid w:val="00F230CC"/>
    <w:rsid w:val="00F27B0D"/>
    <w:rsid w:val="00F331B9"/>
    <w:rsid w:val="00F3453E"/>
    <w:rsid w:val="00F41FD8"/>
    <w:rsid w:val="00F47C08"/>
    <w:rsid w:val="00F54F49"/>
    <w:rsid w:val="00F6506B"/>
    <w:rsid w:val="00F65E55"/>
    <w:rsid w:val="00F66435"/>
    <w:rsid w:val="00F72871"/>
    <w:rsid w:val="00F7551F"/>
    <w:rsid w:val="00F76756"/>
    <w:rsid w:val="00F77253"/>
    <w:rsid w:val="00F81FD9"/>
    <w:rsid w:val="00F82D24"/>
    <w:rsid w:val="00F843E1"/>
    <w:rsid w:val="00F853E6"/>
    <w:rsid w:val="00F86C12"/>
    <w:rsid w:val="00F90408"/>
    <w:rsid w:val="00F91C72"/>
    <w:rsid w:val="00F96155"/>
    <w:rsid w:val="00F96178"/>
    <w:rsid w:val="00F973A5"/>
    <w:rsid w:val="00F97AF2"/>
    <w:rsid w:val="00FB4410"/>
    <w:rsid w:val="00FB5861"/>
    <w:rsid w:val="00FB5D8A"/>
    <w:rsid w:val="00FB6F2B"/>
    <w:rsid w:val="00FC44EC"/>
    <w:rsid w:val="00FC4BE8"/>
    <w:rsid w:val="00FD155B"/>
    <w:rsid w:val="00FD3B7D"/>
    <w:rsid w:val="00FD411E"/>
    <w:rsid w:val="00FD5B4B"/>
    <w:rsid w:val="00FD6994"/>
    <w:rsid w:val="00FE0740"/>
    <w:rsid w:val="00FE27DE"/>
    <w:rsid w:val="00FE2B96"/>
    <w:rsid w:val="00FE3A51"/>
    <w:rsid w:val="00FE4A26"/>
    <w:rsid w:val="00FE695A"/>
    <w:rsid w:val="00FF0729"/>
    <w:rsid w:val="00FF216E"/>
    <w:rsid w:val="00FF26B9"/>
    <w:rsid w:val="00FF5ED1"/>
    <w:rsid w:val="00FF6E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304b88,#3c98fe,#5ca9fe,#ea6cd2,#01c33d,#a568d2"/>
    </o:shapedefaults>
    <o:shapelayout v:ext="edit">
      <o:idmap v:ext="edit" data="1"/>
      <o:rules v:ext="edit">
        <o:r id="V:Rule3" type="connector" idref="#AutoShape 20"/>
        <o:r id="V:Rule4" type="connector" idref="#AutoShape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003"/>
    <w:rPr>
      <w:sz w:val="24"/>
    </w:rPr>
  </w:style>
  <w:style w:type="paragraph" w:styleId="Heading1">
    <w:name w:val="heading 1"/>
    <w:basedOn w:val="Normal"/>
    <w:next w:val="Normal"/>
    <w:link w:val="Heading1Char"/>
    <w:uiPriority w:val="9"/>
    <w:qFormat/>
    <w:rsid w:val="00E7293D"/>
    <w:pPr>
      <w:spacing w:before="480" w:after="0"/>
      <w:contextualSpacing/>
      <w:outlineLvl w:val="0"/>
    </w:pPr>
    <w:rPr>
      <w:rFonts w:ascii="Arial Narrow" w:eastAsiaTheme="majorEastAsia" w:hAnsi="Arial Narrow" w:cstheme="majorBidi"/>
      <w:bCs/>
      <w:sz w:val="44"/>
      <w:szCs w:val="28"/>
      <w:u w:val="single"/>
    </w:rPr>
  </w:style>
  <w:style w:type="paragraph" w:styleId="Heading2">
    <w:name w:val="heading 2"/>
    <w:basedOn w:val="Normal"/>
    <w:next w:val="Normal"/>
    <w:link w:val="Heading2Char"/>
    <w:uiPriority w:val="9"/>
    <w:unhideWhenUsed/>
    <w:qFormat/>
    <w:rsid w:val="00E7293D"/>
    <w:pPr>
      <w:spacing w:before="200" w:after="0"/>
      <w:outlineLvl w:val="1"/>
    </w:pPr>
    <w:rPr>
      <w:rFonts w:ascii="Arial Narrow" w:eastAsiaTheme="majorEastAsia" w:hAnsi="Arial Narrow" w:cstheme="majorBidi"/>
      <w:b/>
      <w:bCs/>
      <w:sz w:val="36"/>
      <w:szCs w:val="26"/>
    </w:rPr>
  </w:style>
  <w:style w:type="paragraph" w:styleId="Heading3">
    <w:name w:val="heading 3"/>
    <w:basedOn w:val="Normal"/>
    <w:next w:val="Normal"/>
    <w:link w:val="Heading3Char"/>
    <w:uiPriority w:val="9"/>
    <w:unhideWhenUsed/>
    <w:qFormat/>
    <w:rsid w:val="006F67A3"/>
    <w:pPr>
      <w:spacing w:before="320" w:after="120" w:line="271" w:lineRule="auto"/>
      <w:outlineLvl w:val="2"/>
    </w:pPr>
    <w:rPr>
      <w:rFonts w:ascii="Arial Narrow" w:eastAsiaTheme="majorEastAsia" w:hAnsi="Arial Narrow" w:cstheme="majorBidi"/>
      <w:b/>
      <w:bCs/>
      <w:sz w:val="28"/>
      <w:u w:val="single"/>
    </w:rPr>
  </w:style>
  <w:style w:type="paragraph" w:styleId="Heading4">
    <w:name w:val="heading 4"/>
    <w:basedOn w:val="Normal"/>
    <w:next w:val="Normal"/>
    <w:link w:val="Heading4Char"/>
    <w:uiPriority w:val="9"/>
    <w:semiHidden/>
    <w:unhideWhenUsed/>
    <w:qFormat/>
    <w:rsid w:val="00A14003"/>
    <w:pPr>
      <w:spacing w:before="200" w:after="0"/>
      <w:outlineLvl w:val="3"/>
    </w:pPr>
    <w:rPr>
      <w:rFonts w:asciiTheme="majorHAnsi" w:eastAsiaTheme="majorEastAsia" w:hAnsiTheme="majorHAnsi" w:cstheme="majorBidi"/>
      <w:b/>
      <w:bCs/>
      <w:i/>
      <w:iCs/>
      <w:sz w:val="22"/>
    </w:rPr>
  </w:style>
  <w:style w:type="paragraph" w:styleId="Heading5">
    <w:name w:val="heading 5"/>
    <w:basedOn w:val="Normal"/>
    <w:next w:val="Normal"/>
    <w:link w:val="Heading5Char"/>
    <w:uiPriority w:val="9"/>
    <w:semiHidden/>
    <w:unhideWhenUsed/>
    <w:qFormat/>
    <w:rsid w:val="00A14003"/>
    <w:pPr>
      <w:spacing w:before="200" w:after="0"/>
      <w:outlineLvl w:val="4"/>
    </w:pPr>
    <w:rPr>
      <w:rFonts w:asciiTheme="majorHAnsi" w:eastAsiaTheme="majorEastAsia" w:hAnsiTheme="majorHAnsi" w:cstheme="majorBidi"/>
      <w:b/>
      <w:bCs/>
      <w:color w:val="7F7F7F" w:themeColor="text1" w:themeTint="80"/>
      <w:sz w:val="22"/>
    </w:rPr>
  </w:style>
  <w:style w:type="paragraph" w:styleId="Heading6">
    <w:name w:val="heading 6"/>
    <w:basedOn w:val="Normal"/>
    <w:next w:val="Normal"/>
    <w:link w:val="Heading6Char"/>
    <w:uiPriority w:val="9"/>
    <w:semiHidden/>
    <w:unhideWhenUsed/>
    <w:qFormat/>
    <w:rsid w:val="00A14003"/>
    <w:pPr>
      <w:spacing w:after="0" w:line="271" w:lineRule="auto"/>
      <w:outlineLvl w:val="5"/>
    </w:pPr>
    <w:rPr>
      <w:rFonts w:asciiTheme="majorHAnsi" w:eastAsiaTheme="majorEastAsia" w:hAnsiTheme="majorHAnsi" w:cstheme="majorBidi"/>
      <w:b/>
      <w:bCs/>
      <w:i/>
      <w:iCs/>
      <w:color w:val="7F7F7F" w:themeColor="text1" w:themeTint="80"/>
      <w:sz w:val="22"/>
    </w:rPr>
  </w:style>
  <w:style w:type="paragraph" w:styleId="Heading7">
    <w:name w:val="heading 7"/>
    <w:basedOn w:val="Normal"/>
    <w:next w:val="Normal"/>
    <w:link w:val="Heading7Char"/>
    <w:uiPriority w:val="9"/>
    <w:semiHidden/>
    <w:unhideWhenUsed/>
    <w:qFormat/>
    <w:rsid w:val="00A14003"/>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A14003"/>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14003"/>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EA5174"/>
    <w:pPr>
      <w:spacing w:after="0"/>
    </w:pPr>
    <w:rPr>
      <w:rFonts w:ascii="Arial" w:eastAsia="Arial" w:hAnsi="Arial" w:cs="Arial"/>
      <w:color w:val="000000"/>
    </w:rPr>
  </w:style>
  <w:style w:type="paragraph" w:styleId="BalloonText">
    <w:name w:val="Balloon Text"/>
    <w:basedOn w:val="Normal"/>
    <w:link w:val="BalloonTextChar"/>
    <w:uiPriority w:val="99"/>
    <w:semiHidden/>
    <w:unhideWhenUsed/>
    <w:rsid w:val="00546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E95"/>
    <w:rPr>
      <w:rFonts w:ascii="Tahoma" w:hAnsi="Tahoma" w:cs="Tahoma"/>
      <w:sz w:val="16"/>
      <w:szCs w:val="16"/>
    </w:rPr>
  </w:style>
  <w:style w:type="paragraph" w:customStyle="1" w:styleId="Normal10">
    <w:name w:val="Normal1"/>
    <w:rsid w:val="00AB5AC9"/>
    <w:pPr>
      <w:spacing w:after="0"/>
    </w:pPr>
    <w:rPr>
      <w:rFonts w:ascii="Arial" w:eastAsia="Arial" w:hAnsi="Arial" w:cs="Arial"/>
      <w:color w:val="000000"/>
      <w:sz w:val="24"/>
    </w:rPr>
  </w:style>
  <w:style w:type="character" w:customStyle="1" w:styleId="Heading1Char">
    <w:name w:val="Heading 1 Char"/>
    <w:basedOn w:val="DefaultParagraphFont"/>
    <w:link w:val="Heading1"/>
    <w:uiPriority w:val="9"/>
    <w:rsid w:val="00E7293D"/>
    <w:rPr>
      <w:rFonts w:ascii="Arial Narrow" w:eastAsiaTheme="majorEastAsia" w:hAnsi="Arial Narrow" w:cstheme="majorBidi"/>
      <w:bCs/>
      <w:sz w:val="44"/>
      <w:szCs w:val="28"/>
      <w:u w:val="single"/>
    </w:rPr>
  </w:style>
  <w:style w:type="character" w:customStyle="1" w:styleId="Heading2Char">
    <w:name w:val="Heading 2 Char"/>
    <w:basedOn w:val="DefaultParagraphFont"/>
    <w:link w:val="Heading2"/>
    <w:uiPriority w:val="9"/>
    <w:rsid w:val="00E7293D"/>
    <w:rPr>
      <w:rFonts w:ascii="Arial Narrow" w:eastAsiaTheme="majorEastAsia" w:hAnsi="Arial Narrow" w:cstheme="majorBidi"/>
      <w:b/>
      <w:bCs/>
      <w:sz w:val="36"/>
      <w:szCs w:val="26"/>
    </w:rPr>
  </w:style>
  <w:style w:type="character" w:customStyle="1" w:styleId="Heading3Char">
    <w:name w:val="Heading 3 Char"/>
    <w:basedOn w:val="DefaultParagraphFont"/>
    <w:link w:val="Heading3"/>
    <w:uiPriority w:val="9"/>
    <w:rsid w:val="006F67A3"/>
    <w:rPr>
      <w:rFonts w:ascii="Arial Narrow" w:eastAsiaTheme="majorEastAsia" w:hAnsi="Arial Narrow" w:cstheme="majorBidi"/>
      <w:b/>
      <w:bCs/>
      <w:sz w:val="28"/>
      <w:u w:val="single"/>
    </w:rPr>
  </w:style>
  <w:style w:type="character" w:customStyle="1" w:styleId="Heading4Char">
    <w:name w:val="Heading 4 Char"/>
    <w:basedOn w:val="DefaultParagraphFont"/>
    <w:link w:val="Heading4"/>
    <w:uiPriority w:val="9"/>
    <w:semiHidden/>
    <w:rsid w:val="00A14003"/>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A1400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A1400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A1400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1400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14003"/>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A1400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A14003"/>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A14003"/>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A14003"/>
    <w:rPr>
      <w:rFonts w:asciiTheme="majorHAnsi" w:eastAsiaTheme="majorEastAsia" w:hAnsiTheme="majorHAnsi" w:cstheme="majorBidi"/>
      <w:i/>
      <w:iCs/>
      <w:spacing w:val="13"/>
      <w:sz w:val="24"/>
      <w:szCs w:val="24"/>
    </w:rPr>
  </w:style>
  <w:style w:type="character" w:styleId="Strong">
    <w:name w:val="Strong"/>
    <w:uiPriority w:val="22"/>
    <w:qFormat/>
    <w:rsid w:val="00A14003"/>
    <w:rPr>
      <w:rFonts w:asciiTheme="minorHAnsi" w:hAnsiTheme="minorHAnsi"/>
      <w:b/>
      <w:bCs/>
      <w:sz w:val="24"/>
    </w:rPr>
  </w:style>
  <w:style w:type="character" w:styleId="Emphasis">
    <w:name w:val="Emphasis"/>
    <w:uiPriority w:val="20"/>
    <w:qFormat/>
    <w:rsid w:val="00A14003"/>
    <w:rPr>
      <w:b/>
      <w:bCs/>
      <w:i/>
      <w:iCs/>
      <w:spacing w:val="10"/>
      <w:bdr w:val="none" w:sz="0" w:space="0" w:color="auto"/>
      <w:shd w:val="clear" w:color="auto" w:fill="auto"/>
    </w:rPr>
  </w:style>
  <w:style w:type="paragraph" w:styleId="NoSpacing">
    <w:name w:val="No Spacing"/>
    <w:basedOn w:val="Normal"/>
    <w:link w:val="NoSpacingChar"/>
    <w:uiPriority w:val="1"/>
    <w:qFormat/>
    <w:rsid w:val="00A14003"/>
    <w:pPr>
      <w:spacing w:after="0" w:line="240" w:lineRule="auto"/>
    </w:pPr>
  </w:style>
  <w:style w:type="paragraph" w:styleId="ListParagraph">
    <w:name w:val="List Paragraph"/>
    <w:basedOn w:val="Normal"/>
    <w:uiPriority w:val="34"/>
    <w:qFormat/>
    <w:rsid w:val="00A14003"/>
    <w:pPr>
      <w:ind w:left="720"/>
      <w:contextualSpacing/>
    </w:pPr>
  </w:style>
  <w:style w:type="paragraph" w:styleId="Quote">
    <w:name w:val="Quote"/>
    <w:basedOn w:val="Normal"/>
    <w:next w:val="Normal"/>
    <w:link w:val="QuoteChar"/>
    <w:uiPriority w:val="29"/>
    <w:qFormat/>
    <w:rsid w:val="00A14003"/>
    <w:pPr>
      <w:spacing w:before="200" w:after="0"/>
      <w:ind w:left="360" w:right="360"/>
    </w:pPr>
    <w:rPr>
      <w:i/>
      <w:iCs/>
      <w:sz w:val="22"/>
    </w:rPr>
  </w:style>
  <w:style w:type="character" w:customStyle="1" w:styleId="QuoteChar">
    <w:name w:val="Quote Char"/>
    <w:basedOn w:val="DefaultParagraphFont"/>
    <w:link w:val="Quote"/>
    <w:uiPriority w:val="29"/>
    <w:rsid w:val="00A14003"/>
    <w:rPr>
      <w:i/>
      <w:iCs/>
    </w:rPr>
  </w:style>
  <w:style w:type="paragraph" w:styleId="IntenseQuote">
    <w:name w:val="Intense Quote"/>
    <w:basedOn w:val="Normal"/>
    <w:next w:val="Normal"/>
    <w:link w:val="IntenseQuoteChar"/>
    <w:uiPriority w:val="30"/>
    <w:qFormat/>
    <w:rsid w:val="00A14003"/>
    <w:pPr>
      <w:pBdr>
        <w:bottom w:val="single" w:sz="4" w:space="1" w:color="auto"/>
      </w:pBdr>
      <w:spacing w:before="200" w:after="280"/>
      <w:ind w:left="1008" w:right="1152"/>
      <w:jc w:val="both"/>
    </w:pPr>
    <w:rPr>
      <w:b/>
      <w:bCs/>
      <w:i/>
      <w:iCs/>
      <w:sz w:val="22"/>
    </w:rPr>
  </w:style>
  <w:style w:type="character" w:customStyle="1" w:styleId="IntenseQuoteChar">
    <w:name w:val="Intense Quote Char"/>
    <w:basedOn w:val="DefaultParagraphFont"/>
    <w:link w:val="IntenseQuote"/>
    <w:uiPriority w:val="30"/>
    <w:rsid w:val="00A14003"/>
    <w:rPr>
      <w:b/>
      <w:bCs/>
      <w:i/>
      <w:iCs/>
    </w:rPr>
  </w:style>
  <w:style w:type="character" w:styleId="SubtleEmphasis">
    <w:name w:val="Subtle Emphasis"/>
    <w:uiPriority w:val="19"/>
    <w:qFormat/>
    <w:rsid w:val="00A14003"/>
    <w:rPr>
      <w:i/>
      <w:iCs/>
    </w:rPr>
  </w:style>
  <w:style w:type="character" w:styleId="IntenseEmphasis">
    <w:name w:val="Intense Emphasis"/>
    <w:uiPriority w:val="21"/>
    <w:qFormat/>
    <w:rsid w:val="00A14003"/>
    <w:rPr>
      <w:b/>
      <w:bCs/>
    </w:rPr>
  </w:style>
  <w:style w:type="character" w:styleId="SubtleReference">
    <w:name w:val="Subtle Reference"/>
    <w:uiPriority w:val="31"/>
    <w:qFormat/>
    <w:rsid w:val="00A14003"/>
    <w:rPr>
      <w:smallCaps/>
    </w:rPr>
  </w:style>
  <w:style w:type="character" w:styleId="IntenseReference">
    <w:name w:val="Intense Reference"/>
    <w:uiPriority w:val="32"/>
    <w:qFormat/>
    <w:rsid w:val="00A14003"/>
    <w:rPr>
      <w:smallCaps/>
      <w:spacing w:val="5"/>
      <w:u w:val="single"/>
    </w:rPr>
  </w:style>
  <w:style w:type="character" w:styleId="BookTitle">
    <w:name w:val="Book Title"/>
    <w:uiPriority w:val="33"/>
    <w:qFormat/>
    <w:rsid w:val="00A14003"/>
    <w:rPr>
      <w:i/>
      <w:iCs/>
      <w:smallCaps/>
      <w:spacing w:val="5"/>
    </w:rPr>
  </w:style>
  <w:style w:type="paragraph" w:styleId="TOCHeading">
    <w:name w:val="TOC Heading"/>
    <w:basedOn w:val="Heading1"/>
    <w:next w:val="Normal"/>
    <w:uiPriority w:val="39"/>
    <w:semiHidden/>
    <w:unhideWhenUsed/>
    <w:qFormat/>
    <w:rsid w:val="00A14003"/>
    <w:pPr>
      <w:outlineLvl w:val="9"/>
    </w:pPr>
  </w:style>
  <w:style w:type="paragraph" w:styleId="Caption">
    <w:name w:val="caption"/>
    <w:basedOn w:val="Normal"/>
    <w:next w:val="Normal"/>
    <w:uiPriority w:val="35"/>
    <w:unhideWhenUsed/>
    <w:rsid w:val="008A346C"/>
    <w:rPr>
      <w:b/>
      <w:bCs/>
      <w:sz w:val="18"/>
      <w:szCs w:val="18"/>
    </w:rPr>
  </w:style>
  <w:style w:type="character" w:customStyle="1" w:styleId="NoSpacingChar">
    <w:name w:val="No Spacing Char"/>
    <w:basedOn w:val="DefaultParagraphFont"/>
    <w:link w:val="NoSpacing"/>
    <w:uiPriority w:val="1"/>
    <w:rsid w:val="00A14003"/>
    <w:rPr>
      <w:sz w:val="24"/>
    </w:rPr>
  </w:style>
  <w:style w:type="character" w:customStyle="1" w:styleId="apple-converted-space">
    <w:name w:val="apple-converted-space"/>
    <w:basedOn w:val="DefaultParagraphFont"/>
    <w:rsid w:val="003C688A"/>
  </w:style>
  <w:style w:type="paragraph" w:styleId="NormalWeb">
    <w:name w:val="Normal (Web)"/>
    <w:basedOn w:val="Normal"/>
    <w:uiPriority w:val="99"/>
    <w:unhideWhenUsed/>
    <w:rsid w:val="003C688A"/>
    <w:pPr>
      <w:spacing w:before="100" w:beforeAutospacing="1" w:after="100" w:afterAutospacing="1" w:line="240" w:lineRule="auto"/>
    </w:pPr>
    <w:rPr>
      <w:rFonts w:ascii="Times New Roman" w:eastAsia="Times New Roman" w:hAnsi="Times New Roman" w:cs="Times New Roman"/>
      <w:szCs w:val="24"/>
      <w:lang w:bidi="ar-SA"/>
    </w:rPr>
  </w:style>
  <w:style w:type="paragraph" w:styleId="Header">
    <w:name w:val="header"/>
    <w:basedOn w:val="Normal"/>
    <w:link w:val="HeaderChar"/>
    <w:uiPriority w:val="99"/>
    <w:unhideWhenUsed/>
    <w:rsid w:val="003C68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688A"/>
    <w:rPr>
      <w:sz w:val="24"/>
    </w:rPr>
  </w:style>
  <w:style w:type="paragraph" w:styleId="Footer">
    <w:name w:val="footer"/>
    <w:basedOn w:val="Normal"/>
    <w:link w:val="FooterChar"/>
    <w:uiPriority w:val="99"/>
    <w:unhideWhenUsed/>
    <w:rsid w:val="003C688A"/>
    <w:pPr>
      <w:tabs>
        <w:tab w:val="center" w:pos="4680"/>
        <w:tab w:val="right" w:pos="9360"/>
      </w:tabs>
      <w:spacing w:after="0" w:line="240" w:lineRule="auto"/>
    </w:pPr>
    <w:rPr>
      <w:sz w:val="20"/>
    </w:rPr>
  </w:style>
  <w:style w:type="character" w:customStyle="1" w:styleId="FooterChar">
    <w:name w:val="Footer Char"/>
    <w:basedOn w:val="DefaultParagraphFont"/>
    <w:link w:val="Footer"/>
    <w:uiPriority w:val="99"/>
    <w:rsid w:val="003C688A"/>
    <w:rPr>
      <w:sz w:val="20"/>
    </w:rPr>
  </w:style>
  <w:style w:type="paragraph" w:customStyle="1" w:styleId="Bulletedlist">
    <w:name w:val="Bulleted list"/>
    <w:basedOn w:val="Normal10"/>
    <w:qFormat/>
    <w:rsid w:val="00A14003"/>
    <w:pPr>
      <w:numPr>
        <w:numId w:val="4"/>
      </w:numPr>
      <w:spacing w:after="120"/>
    </w:pPr>
    <w:rPr>
      <w:rFonts w:asciiTheme="minorHAnsi" w:hAnsiTheme="minorHAnsi"/>
      <w:szCs w:val="24"/>
    </w:rPr>
  </w:style>
  <w:style w:type="paragraph" w:customStyle="1" w:styleId="Numberedlist">
    <w:name w:val="Numbered list"/>
    <w:basedOn w:val="Normal10"/>
    <w:qFormat/>
    <w:rsid w:val="007773E1"/>
    <w:pPr>
      <w:numPr>
        <w:numId w:val="3"/>
      </w:numPr>
      <w:spacing w:after="120"/>
      <w:ind w:left="576" w:hanging="288"/>
    </w:pPr>
    <w:rPr>
      <w:rFonts w:asciiTheme="minorHAnsi" w:hAnsiTheme="minorHAnsi"/>
      <w:szCs w:val="24"/>
    </w:rPr>
  </w:style>
  <w:style w:type="character" w:styleId="Hyperlink">
    <w:name w:val="Hyperlink"/>
    <w:basedOn w:val="DefaultParagraphFont"/>
    <w:uiPriority w:val="99"/>
    <w:unhideWhenUsed/>
    <w:rsid w:val="000F049E"/>
    <w:rPr>
      <w:color w:val="0000FF" w:themeColor="hyperlink"/>
      <w:u w:val="single"/>
    </w:rPr>
  </w:style>
  <w:style w:type="paragraph" w:customStyle="1" w:styleId="FreeFormB">
    <w:name w:val="Free Form B"/>
    <w:rsid w:val="00065B9B"/>
    <w:pPr>
      <w:spacing w:after="0" w:line="240" w:lineRule="auto"/>
    </w:pPr>
    <w:rPr>
      <w:rFonts w:ascii="Times New Roman" w:eastAsia="ヒラギノ角ゴ Pro W3" w:hAnsi="Times New Roman" w:cs="Times New Roman"/>
      <w:color w:val="000000"/>
      <w:sz w:val="20"/>
      <w:szCs w:val="20"/>
      <w:lang w:bidi="ar-SA"/>
    </w:rPr>
  </w:style>
  <w:style w:type="character" w:customStyle="1" w:styleId="il">
    <w:name w:val="il"/>
    <w:basedOn w:val="DefaultParagraphFont"/>
    <w:rsid w:val="00076A3E"/>
  </w:style>
  <w:style w:type="table" w:styleId="TableGrid">
    <w:name w:val="Table Grid"/>
    <w:basedOn w:val="TableNormal"/>
    <w:uiPriority w:val="39"/>
    <w:rsid w:val="00794662"/>
    <w:pPr>
      <w:spacing w:after="0" w:line="240" w:lineRule="auto"/>
    </w:pPr>
    <w:rPr>
      <w:rFonts w:eastAsiaTheme="minorHAns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Shading-Accent1">
    <w:name w:val="Colorful Shading Accent 1"/>
    <w:basedOn w:val="TableNormal"/>
    <w:uiPriority w:val="71"/>
    <w:rsid w:val="00FD3B7D"/>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LLNJPlan">
    <w:name w:val="LLNJ Plan"/>
    <w:basedOn w:val="TableNormal"/>
    <w:uiPriority w:val="99"/>
    <w:qFormat/>
    <w:rsid w:val="00FD3B7D"/>
    <w:pPr>
      <w:spacing w:after="0" w:line="240" w:lineRule="auto"/>
    </w:pPr>
    <w:tblPr>
      <w:tblInd w:w="0" w:type="dxa"/>
      <w:tblCellMar>
        <w:top w:w="0" w:type="dxa"/>
        <w:left w:w="108" w:type="dxa"/>
        <w:bottom w:w="0" w:type="dxa"/>
        <w:right w:w="108" w:type="dxa"/>
      </w:tblCellMar>
    </w:tblPr>
  </w:style>
  <w:style w:type="paragraph" w:styleId="TOC1">
    <w:name w:val="toc 1"/>
    <w:basedOn w:val="Normal"/>
    <w:next w:val="Normal"/>
    <w:autoRedefine/>
    <w:uiPriority w:val="39"/>
    <w:unhideWhenUsed/>
    <w:qFormat/>
    <w:rsid w:val="000F1405"/>
    <w:pPr>
      <w:spacing w:after="100"/>
    </w:pPr>
  </w:style>
  <w:style w:type="paragraph" w:styleId="TOC2">
    <w:name w:val="toc 2"/>
    <w:basedOn w:val="Normal"/>
    <w:next w:val="Normal"/>
    <w:autoRedefine/>
    <w:uiPriority w:val="39"/>
    <w:unhideWhenUsed/>
    <w:qFormat/>
    <w:rsid w:val="000F1405"/>
    <w:pPr>
      <w:spacing w:after="100"/>
      <w:ind w:left="240"/>
    </w:pPr>
  </w:style>
  <w:style w:type="paragraph" w:styleId="TOC3">
    <w:name w:val="toc 3"/>
    <w:basedOn w:val="Normal"/>
    <w:next w:val="Normal"/>
    <w:autoRedefine/>
    <w:uiPriority w:val="39"/>
    <w:unhideWhenUsed/>
    <w:qFormat/>
    <w:rsid w:val="000F1405"/>
    <w:pPr>
      <w:spacing w:after="100"/>
      <w:ind w:left="480"/>
    </w:pPr>
  </w:style>
  <w:style w:type="table" w:styleId="LightList-Accent4">
    <w:name w:val="Light List Accent 4"/>
    <w:basedOn w:val="TableNormal"/>
    <w:uiPriority w:val="61"/>
    <w:rsid w:val="00DA1085"/>
    <w:pPr>
      <w:spacing w:after="0" w:line="240" w:lineRule="auto"/>
      <w:ind w:left="576" w:hanging="288"/>
    </w:pPr>
    <w:rPr>
      <w:rFonts w:eastAsiaTheme="minorHAnsi"/>
      <w:lang w:bidi="ar-SA"/>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FollowedHyperlink">
    <w:name w:val="FollowedHyperlink"/>
    <w:basedOn w:val="DefaultParagraphFont"/>
    <w:uiPriority w:val="99"/>
    <w:semiHidden/>
    <w:unhideWhenUsed/>
    <w:rsid w:val="00887F5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003"/>
    <w:rPr>
      <w:sz w:val="24"/>
    </w:rPr>
  </w:style>
  <w:style w:type="paragraph" w:styleId="Heading1">
    <w:name w:val="heading 1"/>
    <w:basedOn w:val="Normal"/>
    <w:next w:val="Normal"/>
    <w:link w:val="Heading1Char"/>
    <w:uiPriority w:val="9"/>
    <w:qFormat/>
    <w:rsid w:val="00E7293D"/>
    <w:pPr>
      <w:spacing w:before="480" w:after="0"/>
      <w:contextualSpacing/>
      <w:outlineLvl w:val="0"/>
    </w:pPr>
    <w:rPr>
      <w:rFonts w:ascii="Arial Narrow" w:eastAsiaTheme="majorEastAsia" w:hAnsi="Arial Narrow" w:cstheme="majorBidi"/>
      <w:bCs/>
      <w:sz w:val="44"/>
      <w:szCs w:val="28"/>
      <w:u w:val="single"/>
    </w:rPr>
  </w:style>
  <w:style w:type="paragraph" w:styleId="Heading2">
    <w:name w:val="heading 2"/>
    <w:basedOn w:val="Normal"/>
    <w:next w:val="Normal"/>
    <w:link w:val="Heading2Char"/>
    <w:uiPriority w:val="9"/>
    <w:unhideWhenUsed/>
    <w:qFormat/>
    <w:rsid w:val="00E7293D"/>
    <w:pPr>
      <w:spacing w:before="200" w:after="0"/>
      <w:outlineLvl w:val="1"/>
    </w:pPr>
    <w:rPr>
      <w:rFonts w:ascii="Arial Narrow" w:eastAsiaTheme="majorEastAsia" w:hAnsi="Arial Narrow" w:cstheme="majorBidi"/>
      <w:b/>
      <w:bCs/>
      <w:sz w:val="36"/>
      <w:szCs w:val="26"/>
    </w:rPr>
  </w:style>
  <w:style w:type="paragraph" w:styleId="Heading3">
    <w:name w:val="heading 3"/>
    <w:basedOn w:val="Normal"/>
    <w:next w:val="Normal"/>
    <w:link w:val="Heading3Char"/>
    <w:uiPriority w:val="9"/>
    <w:unhideWhenUsed/>
    <w:qFormat/>
    <w:rsid w:val="006F67A3"/>
    <w:pPr>
      <w:spacing w:before="320" w:after="120" w:line="271" w:lineRule="auto"/>
      <w:outlineLvl w:val="2"/>
    </w:pPr>
    <w:rPr>
      <w:rFonts w:ascii="Arial Narrow" w:eastAsiaTheme="majorEastAsia" w:hAnsi="Arial Narrow" w:cstheme="majorBidi"/>
      <w:b/>
      <w:bCs/>
      <w:sz w:val="28"/>
      <w:u w:val="single"/>
    </w:rPr>
  </w:style>
  <w:style w:type="paragraph" w:styleId="Heading4">
    <w:name w:val="heading 4"/>
    <w:basedOn w:val="Normal"/>
    <w:next w:val="Normal"/>
    <w:link w:val="Heading4Char"/>
    <w:uiPriority w:val="9"/>
    <w:semiHidden/>
    <w:unhideWhenUsed/>
    <w:qFormat/>
    <w:rsid w:val="00A14003"/>
    <w:pPr>
      <w:spacing w:before="200" w:after="0"/>
      <w:outlineLvl w:val="3"/>
    </w:pPr>
    <w:rPr>
      <w:rFonts w:asciiTheme="majorHAnsi" w:eastAsiaTheme="majorEastAsia" w:hAnsiTheme="majorHAnsi" w:cstheme="majorBidi"/>
      <w:b/>
      <w:bCs/>
      <w:i/>
      <w:iCs/>
      <w:sz w:val="22"/>
    </w:rPr>
  </w:style>
  <w:style w:type="paragraph" w:styleId="Heading5">
    <w:name w:val="heading 5"/>
    <w:basedOn w:val="Normal"/>
    <w:next w:val="Normal"/>
    <w:link w:val="Heading5Char"/>
    <w:uiPriority w:val="9"/>
    <w:semiHidden/>
    <w:unhideWhenUsed/>
    <w:qFormat/>
    <w:rsid w:val="00A14003"/>
    <w:pPr>
      <w:spacing w:before="200" w:after="0"/>
      <w:outlineLvl w:val="4"/>
    </w:pPr>
    <w:rPr>
      <w:rFonts w:asciiTheme="majorHAnsi" w:eastAsiaTheme="majorEastAsia" w:hAnsiTheme="majorHAnsi" w:cstheme="majorBidi"/>
      <w:b/>
      <w:bCs/>
      <w:color w:val="7F7F7F" w:themeColor="text1" w:themeTint="80"/>
      <w:sz w:val="22"/>
    </w:rPr>
  </w:style>
  <w:style w:type="paragraph" w:styleId="Heading6">
    <w:name w:val="heading 6"/>
    <w:basedOn w:val="Normal"/>
    <w:next w:val="Normal"/>
    <w:link w:val="Heading6Char"/>
    <w:uiPriority w:val="9"/>
    <w:semiHidden/>
    <w:unhideWhenUsed/>
    <w:qFormat/>
    <w:rsid w:val="00A14003"/>
    <w:pPr>
      <w:spacing w:after="0" w:line="271" w:lineRule="auto"/>
      <w:outlineLvl w:val="5"/>
    </w:pPr>
    <w:rPr>
      <w:rFonts w:asciiTheme="majorHAnsi" w:eastAsiaTheme="majorEastAsia" w:hAnsiTheme="majorHAnsi" w:cstheme="majorBidi"/>
      <w:b/>
      <w:bCs/>
      <w:i/>
      <w:iCs/>
      <w:color w:val="7F7F7F" w:themeColor="text1" w:themeTint="80"/>
      <w:sz w:val="22"/>
    </w:rPr>
  </w:style>
  <w:style w:type="paragraph" w:styleId="Heading7">
    <w:name w:val="heading 7"/>
    <w:basedOn w:val="Normal"/>
    <w:next w:val="Normal"/>
    <w:link w:val="Heading7Char"/>
    <w:uiPriority w:val="9"/>
    <w:semiHidden/>
    <w:unhideWhenUsed/>
    <w:qFormat/>
    <w:rsid w:val="00A14003"/>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A14003"/>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14003"/>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EA5174"/>
    <w:pPr>
      <w:spacing w:after="0"/>
    </w:pPr>
    <w:rPr>
      <w:rFonts w:ascii="Arial" w:eastAsia="Arial" w:hAnsi="Arial" w:cs="Arial"/>
      <w:color w:val="000000"/>
    </w:rPr>
  </w:style>
  <w:style w:type="paragraph" w:styleId="BalloonText">
    <w:name w:val="Balloon Text"/>
    <w:basedOn w:val="Normal"/>
    <w:link w:val="BalloonTextChar"/>
    <w:uiPriority w:val="99"/>
    <w:semiHidden/>
    <w:unhideWhenUsed/>
    <w:rsid w:val="00546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E95"/>
    <w:rPr>
      <w:rFonts w:ascii="Tahoma" w:hAnsi="Tahoma" w:cs="Tahoma"/>
      <w:sz w:val="16"/>
      <w:szCs w:val="16"/>
    </w:rPr>
  </w:style>
  <w:style w:type="paragraph" w:customStyle="1" w:styleId="Normal10">
    <w:name w:val="Normal1"/>
    <w:rsid w:val="00AB5AC9"/>
    <w:pPr>
      <w:spacing w:after="0"/>
    </w:pPr>
    <w:rPr>
      <w:rFonts w:ascii="Arial" w:eastAsia="Arial" w:hAnsi="Arial" w:cs="Arial"/>
      <w:color w:val="000000"/>
      <w:sz w:val="24"/>
    </w:rPr>
  </w:style>
  <w:style w:type="character" w:customStyle="1" w:styleId="Heading1Char">
    <w:name w:val="Heading 1 Char"/>
    <w:basedOn w:val="DefaultParagraphFont"/>
    <w:link w:val="Heading1"/>
    <w:uiPriority w:val="9"/>
    <w:rsid w:val="00E7293D"/>
    <w:rPr>
      <w:rFonts w:ascii="Arial Narrow" w:eastAsiaTheme="majorEastAsia" w:hAnsi="Arial Narrow" w:cstheme="majorBidi"/>
      <w:bCs/>
      <w:sz w:val="44"/>
      <w:szCs w:val="28"/>
      <w:u w:val="single"/>
    </w:rPr>
  </w:style>
  <w:style w:type="character" w:customStyle="1" w:styleId="Heading2Char">
    <w:name w:val="Heading 2 Char"/>
    <w:basedOn w:val="DefaultParagraphFont"/>
    <w:link w:val="Heading2"/>
    <w:uiPriority w:val="9"/>
    <w:rsid w:val="00E7293D"/>
    <w:rPr>
      <w:rFonts w:ascii="Arial Narrow" w:eastAsiaTheme="majorEastAsia" w:hAnsi="Arial Narrow" w:cstheme="majorBidi"/>
      <w:b/>
      <w:bCs/>
      <w:sz w:val="36"/>
      <w:szCs w:val="26"/>
    </w:rPr>
  </w:style>
  <w:style w:type="character" w:customStyle="1" w:styleId="Heading3Char">
    <w:name w:val="Heading 3 Char"/>
    <w:basedOn w:val="DefaultParagraphFont"/>
    <w:link w:val="Heading3"/>
    <w:uiPriority w:val="9"/>
    <w:rsid w:val="006F67A3"/>
    <w:rPr>
      <w:rFonts w:ascii="Arial Narrow" w:eastAsiaTheme="majorEastAsia" w:hAnsi="Arial Narrow" w:cstheme="majorBidi"/>
      <w:b/>
      <w:bCs/>
      <w:sz w:val="28"/>
      <w:u w:val="single"/>
    </w:rPr>
  </w:style>
  <w:style w:type="character" w:customStyle="1" w:styleId="Heading4Char">
    <w:name w:val="Heading 4 Char"/>
    <w:basedOn w:val="DefaultParagraphFont"/>
    <w:link w:val="Heading4"/>
    <w:uiPriority w:val="9"/>
    <w:semiHidden/>
    <w:rsid w:val="00A14003"/>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A1400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A1400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A1400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1400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14003"/>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A1400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A14003"/>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A14003"/>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A14003"/>
    <w:rPr>
      <w:rFonts w:asciiTheme="majorHAnsi" w:eastAsiaTheme="majorEastAsia" w:hAnsiTheme="majorHAnsi" w:cstheme="majorBidi"/>
      <w:i/>
      <w:iCs/>
      <w:spacing w:val="13"/>
      <w:sz w:val="24"/>
      <w:szCs w:val="24"/>
    </w:rPr>
  </w:style>
  <w:style w:type="character" w:styleId="Strong">
    <w:name w:val="Strong"/>
    <w:uiPriority w:val="22"/>
    <w:qFormat/>
    <w:rsid w:val="00A14003"/>
    <w:rPr>
      <w:rFonts w:asciiTheme="minorHAnsi" w:hAnsiTheme="minorHAnsi"/>
      <w:b/>
      <w:bCs/>
      <w:sz w:val="24"/>
    </w:rPr>
  </w:style>
  <w:style w:type="character" w:styleId="Emphasis">
    <w:name w:val="Emphasis"/>
    <w:uiPriority w:val="20"/>
    <w:qFormat/>
    <w:rsid w:val="00A14003"/>
    <w:rPr>
      <w:b/>
      <w:bCs/>
      <w:i/>
      <w:iCs/>
      <w:spacing w:val="10"/>
      <w:bdr w:val="none" w:sz="0" w:space="0" w:color="auto"/>
      <w:shd w:val="clear" w:color="auto" w:fill="auto"/>
    </w:rPr>
  </w:style>
  <w:style w:type="paragraph" w:styleId="NoSpacing">
    <w:name w:val="No Spacing"/>
    <w:basedOn w:val="Normal"/>
    <w:link w:val="NoSpacingChar"/>
    <w:uiPriority w:val="1"/>
    <w:qFormat/>
    <w:rsid w:val="00A14003"/>
    <w:pPr>
      <w:spacing w:after="0" w:line="240" w:lineRule="auto"/>
    </w:pPr>
  </w:style>
  <w:style w:type="paragraph" w:styleId="ListParagraph">
    <w:name w:val="List Paragraph"/>
    <w:basedOn w:val="Normal"/>
    <w:uiPriority w:val="34"/>
    <w:qFormat/>
    <w:rsid w:val="00A14003"/>
    <w:pPr>
      <w:ind w:left="720"/>
      <w:contextualSpacing/>
    </w:pPr>
  </w:style>
  <w:style w:type="paragraph" w:styleId="Quote">
    <w:name w:val="Quote"/>
    <w:basedOn w:val="Normal"/>
    <w:next w:val="Normal"/>
    <w:link w:val="QuoteChar"/>
    <w:uiPriority w:val="29"/>
    <w:qFormat/>
    <w:rsid w:val="00A14003"/>
    <w:pPr>
      <w:spacing w:before="200" w:after="0"/>
      <w:ind w:left="360" w:right="360"/>
    </w:pPr>
    <w:rPr>
      <w:i/>
      <w:iCs/>
      <w:sz w:val="22"/>
    </w:rPr>
  </w:style>
  <w:style w:type="character" w:customStyle="1" w:styleId="QuoteChar">
    <w:name w:val="Quote Char"/>
    <w:basedOn w:val="DefaultParagraphFont"/>
    <w:link w:val="Quote"/>
    <w:uiPriority w:val="29"/>
    <w:rsid w:val="00A14003"/>
    <w:rPr>
      <w:i/>
      <w:iCs/>
    </w:rPr>
  </w:style>
  <w:style w:type="paragraph" w:styleId="IntenseQuote">
    <w:name w:val="Intense Quote"/>
    <w:basedOn w:val="Normal"/>
    <w:next w:val="Normal"/>
    <w:link w:val="IntenseQuoteChar"/>
    <w:uiPriority w:val="30"/>
    <w:qFormat/>
    <w:rsid w:val="00A14003"/>
    <w:pPr>
      <w:pBdr>
        <w:bottom w:val="single" w:sz="4" w:space="1" w:color="auto"/>
      </w:pBdr>
      <w:spacing w:before="200" w:after="280"/>
      <w:ind w:left="1008" w:right="1152"/>
      <w:jc w:val="both"/>
    </w:pPr>
    <w:rPr>
      <w:b/>
      <w:bCs/>
      <w:i/>
      <w:iCs/>
      <w:sz w:val="22"/>
    </w:rPr>
  </w:style>
  <w:style w:type="character" w:customStyle="1" w:styleId="IntenseQuoteChar">
    <w:name w:val="Intense Quote Char"/>
    <w:basedOn w:val="DefaultParagraphFont"/>
    <w:link w:val="IntenseQuote"/>
    <w:uiPriority w:val="30"/>
    <w:rsid w:val="00A14003"/>
    <w:rPr>
      <w:b/>
      <w:bCs/>
      <w:i/>
      <w:iCs/>
    </w:rPr>
  </w:style>
  <w:style w:type="character" w:styleId="SubtleEmphasis">
    <w:name w:val="Subtle Emphasis"/>
    <w:uiPriority w:val="19"/>
    <w:qFormat/>
    <w:rsid w:val="00A14003"/>
    <w:rPr>
      <w:i/>
      <w:iCs/>
    </w:rPr>
  </w:style>
  <w:style w:type="character" w:styleId="IntenseEmphasis">
    <w:name w:val="Intense Emphasis"/>
    <w:uiPriority w:val="21"/>
    <w:qFormat/>
    <w:rsid w:val="00A14003"/>
    <w:rPr>
      <w:b/>
      <w:bCs/>
    </w:rPr>
  </w:style>
  <w:style w:type="character" w:styleId="SubtleReference">
    <w:name w:val="Subtle Reference"/>
    <w:uiPriority w:val="31"/>
    <w:qFormat/>
    <w:rsid w:val="00A14003"/>
    <w:rPr>
      <w:smallCaps/>
    </w:rPr>
  </w:style>
  <w:style w:type="character" w:styleId="IntenseReference">
    <w:name w:val="Intense Reference"/>
    <w:uiPriority w:val="32"/>
    <w:qFormat/>
    <w:rsid w:val="00A14003"/>
    <w:rPr>
      <w:smallCaps/>
      <w:spacing w:val="5"/>
      <w:u w:val="single"/>
    </w:rPr>
  </w:style>
  <w:style w:type="character" w:styleId="BookTitle">
    <w:name w:val="Book Title"/>
    <w:uiPriority w:val="33"/>
    <w:qFormat/>
    <w:rsid w:val="00A14003"/>
    <w:rPr>
      <w:i/>
      <w:iCs/>
      <w:smallCaps/>
      <w:spacing w:val="5"/>
    </w:rPr>
  </w:style>
  <w:style w:type="paragraph" w:styleId="TOCHeading">
    <w:name w:val="TOC Heading"/>
    <w:basedOn w:val="Heading1"/>
    <w:next w:val="Normal"/>
    <w:uiPriority w:val="39"/>
    <w:semiHidden/>
    <w:unhideWhenUsed/>
    <w:qFormat/>
    <w:rsid w:val="00A14003"/>
    <w:pPr>
      <w:outlineLvl w:val="9"/>
    </w:pPr>
  </w:style>
  <w:style w:type="paragraph" w:styleId="Caption">
    <w:name w:val="caption"/>
    <w:basedOn w:val="Normal"/>
    <w:next w:val="Normal"/>
    <w:uiPriority w:val="35"/>
    <w:semiHidden/>
    <w:unhideWhenUsed/>
    <w:rsid w:val="008A346C"/>
    <w:rPr>
      <w:b/>
      <w:bCs/>
      <w:sz w:val="18"/>
      <w:szCs w:val="18"/>
    </w:rPr>
  </w:style>
  <w:style w:type="character" w:customStyle="1" w:styleId="NoSpacingChar">
    <w:name w:val="No Spacing Char"/>
    <w:basedOn w:val="DefaultParagraphFont"/>
    <w:link w:val="NoSpacing"/>
    <w:uiPriority w:val="1"/>
    <w:rsid w:val="00A14003"/>
    <w:rPr>
      <w:sz w:val="24"/>
    </w:rPr>
  </w:style>
  <w:style w:type="character" w:customStyle="1" w:styleId="apple-converted-space">
    <w:name w:val="apple-converted-space"/>
    <w:basedOn w:val="DefaultParagraphFont"/>
    <w:rsid w:val="003C688A"/>
  </w:style>
  <w:style w:type="paragraph" w:styleId="NormalWeb">
    <w:name w:val="Normal (Web)"/>
    <w:basedOn w:val="Normal"/>
    <w:uiPriority w:val="99"/>
    <w:unhideWhenUsed/>
    <w:rsid w:val="003C688A"/>
    <w:pPr>
      <w:spacing w:before="100" w:beforeAutospacing="1" w:after="100" w:afterAutospacing="1" w:line="240" w:lineRule="auto"/>
    </w:pPr>
    <w:rPr>
      <w:rFonts w:ascii="Times New Roman" w:eastAsia="Times New Roman" w:hAnsi="Times New Roman" w:cs="Times New Roman"/>
      <w:szCs w:val="24"/>
      <w:lang w:bidi="ar-SA"/>
    </w:rPr>
  </w:style>
  <w:style w:type="paragraph" w:styleId="Header">
    <w:name w:val="header"/>
    <w:basedOn w:val="Normal"/>
    <w:link w:val="HeaderChar"/>
    <w:uiPriority w:val="99"/>
    <w:semiHidden/>
    <w:unhideWhenUsed/>
    <w:rsid w:val="003C688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C688A"/>
    <w:rPr>
      <w:sz w:val="24"/>
    </w:rPr>
  </w:style>
  <w:style w:type="paragraph" w:styleId="Footer">
    <w:name w:val="footer"/>
    <w:basedOn w:val="Normal"/>
    <w:link w:val="FooterChar"/>
    <w:uiPriority w:val="99"/>
    <w:unhideWhenUsed/>
    <w:rsid w:val="003C688A"/>
    <w:pPr>
      <w:tabs>
        <w:tab w:val="center" w:pos="4680"/>
        <w:tab w:val="right" w:pos="9360"/>
      </w:tabs>
      <w:spacing w:after="0" w:line="240" w:lineRule="auto"/>
    </w:pPr>
    <w:rPr>
      <w:sz w:val="20"/>
    </w:rPr>
  </w:style>
  <w:style w:type="character" w:customStyle="1" w:styleId="FooterChar">
    <w:name w:val="Footer Char"/>
    <w:basedOn w:val="DefaultParagraphFont"/>
    <w:link w:val="Footer"/>
    <w:uiPriority w:val="99"/>
    <w:rsid w:val="003C688A"/>
    <w:rPr>
      <w:sz w:val="20"/>
    </w:rPr>
  </w:style>
  <w:style w:type="paragraph" w:customStyle="1" w:styleId="Bulletedlist">
    <w:name w:val="Bulleted list"/>
    <w:basedOn w:val="Normal10"/>
    <w:qFormat/>
    <w:rsid w:val="00A14003"/>
    <w:pPr>
      <w:numPr>
        <w:numId w:val="4"/>
      </w:numPr>
      <w:spacing w:after="120"/>
    </w:pPr>
    <w:rPr>
      <w:rFonts w:asciiTheme="minorHAnsi" w:hAnsiTheme="minorHAnsi"/>
      <w:szCs w:val="24"/>
    </w:rPr>
  </w:style>
  <w:style w:type="paragraph" w:customStyle="1" w:styleId="Numberedlist">
    <w:name w:val="Numbered list"/>
    <w:basedOn w:val="Normal10"/>
    <w:qFormat/>
    <w:rsid w:val="007773E1"/>
    <w:pPr>
      <w:numPr>
        <w:numId w:val="3"/>
      </w:numPr>
      <w:spacing w:after="120"/>
      <w:ind w:left="576" w:hanging="288"/>
    </w:pPr>
    <w:rPr>
      <w:rFonts w:asciiTheme="minorHAnsi" w:hAnsiTheme="minorHAnsi"/>
      <w:szCs w:val="24"/>
    </w:rPr>
  </w:style>
  <w:style w:type="character" w:styleId="Hyperlink">
    <w:name w:val="Hyperlink"/>
    <w:basedOn w:val="DefaultParagraphFont"/>
    <w:uiPriority w:val="99"/>
    <w:unhideWhenUsed/>
    <w:rsid w:val="000F049E"/>
    <w:rPr>
      <w:color w:val="0000FF" w:themeColor="hyperlink"/>
      <w:u w:val="single"/>
    </w:rPr>
  </w:style>
  <w:style w:type="paragraph" w:customStyle="1" w:styleId="FreeFormB">
    <w:name w:val="Free Form B"/>
    <w:rsid w:val="00065B9B"/>
    <w:pPr>
      <w:spacing w:after="0" w:line="240" w:lineRule="auto"/>
    </w:pPr>
    <w:rPr>
      <w:rFonts w:ascii="Times New Roman" w:eastAsia="ヒラギノ角ゴ Pro W3" w:hAnsi="Times New Roman" w:cs="Times New Roman"/>
      <w:color w:val="000000"/>
      <w:sz w:val="20"/>
      <w:szCs w:val="20"/>
      <w:lang w:bidi="ar-SA"/>
    </w:rPr>
  </w:style>
  <w:style w:type="character" w:customStyle="1" w:styleId="il">
    <w:name w:val="il"/>
    <w:basedOn w:val="DefaultParagraphFont"/>
    <w:rsid w:val="00076A3E"/>
  </w:style>
  <w:style w:type="table" w:styleId="TableGrid">
    <w:name w:val="Table Grid"/>
    <w:basedOn w:val="TableNormal"/>
    <w:uiPriority w:val="39"/>
    <w:rsid w:val="00794662"/>
    <w:pPr>
      <w:spacing w:after="0" w:line="240" w:lineRule="auto"/>
    </w:pPr>
    <w:rPr>
      <w:rFonts w:eastAsiaTheme="minorHAns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Shading-Accent1">
    <w:name w:val="Colorful Shading Accent 1"/>
    <w:basedOn w:val="TableNormal"/>
    <w:uiPriority w:val="71"/>
    <w:rsid w:val="00FD3B7D"/>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LLNJPlan">
    <w:name w:val="LLNJ Plan"/>
    <w:basedOn w:val="TableNormal"/>
    <w:uiPriority w:val="99"/>
    <w:qFormat/>
    <w:rsid w:val="00FD3B7D"/>
    <w:pPr>
      <w:spacing w:after="0" w:line="240" w:lineRule="auto"/>
    </w:pPr>
    <w:tblPr>
      <w:tblInd w:w="0" w:type="dxa"/>
      <w:tblCellMar>
        <w:top w:w="0" w:type="dxa"/>
        <w:left w:w="108" w:type="dxa"/>
        <w:bottom w:w="0" w:type="dxa"/>
        <w:right w:w="108" w:type="dxa"/>
      </w:tblCellMar>
    </w:tblPr>
  </w:style>
  <w:style w:type="paragraph" w:styleId="TOC1">
    <w:name w:val="toc 1"/>
    <w:basedOn w:val="Normal"/>
    <w:next w:val="Normal"/>
    <w:autoRedefine/>
    <w:uiPriority w:val="39"/>
    <w:unhideWhenUsed/>
    <w:qFormat/>
    <w:rsid w:val="000F1405"/>
    <w:pPr>
      <w:spacing w:after="100"/>
    </w:pPr>
  </w:style>
  <w:style w:type="paragraph" w:styleId="TOC2">
    <w:name w:val="toc 2"/>
    <w:basedOn w:val="Normal"/>
    <w:next w:val="Normal"/>
    <w:autoRedefine/>
    <w:uiPriority w:val="39"/>
    <w:unhideWhenUsed/>
    <w:qFormat/>
    <w:rsid w:val="000F1405"/>
    <w:pPr>
      <w:spacing w:after="100"/>
      <w:ind w:left="240"/>
    </w:pPr>
  </w:style>
  <w:style w:type="paragraph" w:styleId="TOC3">
    <w:name w:val="toc 3"/>
    <w:basedOn w:val="Normal"/>
    <w:next w:val="Normal"/>
    <w:autoRedefine/>
    <w:uiPriority w:val="39"/>
    <w:unhideWhenUsed/>
    <w:qFormat/>
    <w:rsid w:val="000F1405"/>
    <w:pPr>
      <w:spacing w:after="100"/>
      <w:ind w:left="480"/>
    </w:pPr>
  </w:style>
</w:styles>
</file>

<file path=word/webSettings.xml><?xml version="1.0" encoding="utf-8"?>
<w:webSettings xmlns:r="http://schemas.openxmlformats.org/officeDocument/2006/relationships" xmlns:w="http://schemas.openxmlformats.org/wordprocessingml/2006/main">
  <w:divs>
    <w:div w:id="244074745">
      <w:bodyDiv w:val="1"/>
      <w:marLeft w:val="0"/>
      <w:marRight w:val="0"/>
      <w:marTop w:val="0"/>
      <w:marBottom w:val="0"/>
      <w:divBdr>
        <w:top w:val="none" w:sz="0" w:space="0" w:color="auto"/>
        <w:left w:val="none" w:sz="0" w:space="0" w:color="auto"/>
        <w:bottom w:val="none" w:sz="0" w:space="0" w:color="auto"/>
        <w:right w:val="none" w:sz="0" w:space="0" w:color="auto"/>
      </w:divBdr>
      <w:divsChild>
        <w:div w:id="2126655146">
          <w:marLeft w:val="576"/>
          <w:marRight w:val="0"/>
          <w:marTop w:val="0"/>
          <w:marBottom w:val="120"/>
          <w:divBdr>
            <w:top w:val="none" w:sz="0" w:space="0" w:color="auto"/>
            <w:left w:val="none" w:sz="0" w:space="0" w:color="auto"/>
            <w:bottom w:val="none" w:sz="0" w:space="0" w:color="auto"/>
            <w:right w:val="none" w:sz="0" w:space="0" w:color="auto"/>
          </w:divBdr>
        </w:div>
        <w:div w:id="1102068653">
          <w:marLeft w:val="576"/>
          <w:marRight w:val="0"/>
          <w:marTop w:val="0"/>
          <w:marBottom w:val="120"/>
          <w:divBdr>
            <w:top w:val="none" w:sz="0" w:space="0" w:color="auto"/>
            <w:left w:val="none" w:sz="0" w:space="0" w:color="auto"/>
            <w:bottom w:val="none" w:sz="0" w:space="0" w:color="auto"/>
            <w:right w:val="none" w:sz="0" w:space="0" w:color="auto"/>
          </w:divBdr>
        </w:div>
        <w:div w:id="140931774">
          <w:marLeft w:val="576"/>
          <w:marRight w:val="0"/>
          <w:marTop w:val="0"/>
          <w:marBottom w:val="120"/>
          <w:divBdr>
            <w:top w:val="none" w:sz="0" w:space="0" w:color="auto"/>
            <w:left w:val="none" w:sz="0" w:space="0" w:color="auto"/>
            <w:bottom w:val="none" w:sz="0" w:space="0" w:color="auto"/>
            <w:right w:val="none" w:sz="0" w:space="0" w:color="auto"/>
          </w:divBdr>
        </w:div>
        <w:div w:id="235093769">
          <w:marLeft w:val="576"/>
          <w:marRight w:val="0"/>
          <w:marTop w:val="0"/>
          <w:marBottom w:val="120"/>
          <w:divBdr>
            <w:top w:val="none" w:sz="0" w:space="0" w:color="auto"/>
            <w:left w:val="none" w:sz="0" w:space="0" w:color="auto"/>
            <w:bottom w:val="none" w:sz="0" w:space="0" w:color="auto"/>
            <w:right w:val="none" w:sz="0" w:space="0" w:color="auto"/>
          </w:divBdr>
        </w:div>
        <w:div w:id="1524321699">
          <w:marLeft w:val="576"/>
          <w:marRight w:val="0"/>
          <w:marTop w:val="0"/>
          <w:marBottom w:val="120"/>
          <w:divBdr>
            <w:top w:val="none" w:sz="0" w:space="0" w:color="auto"/>
            <w:left w:val="none" w:sz="0" w:space="0" w:color="auto"/>
            <w:bottom w:val="none" w:sz="0" w:space="0" w:color="auto"/>
            <w:right w:val="none" w:sz="0" w:space="0" w:color="auto"/>
          </w:divBdr>
        </w:div>
      </w:divsChild>
    </w:div>
    <w:div w:id="784352794">
      <w:bodyDiv w:val="1"/>
      <w:marLeft w:val="0"/>
      <w:marRight w:val="0"/>
      <w:marTop w:val="0"/>
      <w:marBottom w:val="0"/>
      <w:divBdr>
        <w:top w:val="none" w:sz="0" w:space="0" w:color="auto"/>
        <w:left w:val="none" w:sz="0" w:space="0" w:color="auto"/>
        <w:bottom w:val="none" w:sz="0" w:space="0" w:color="auto"/>
        <w:right w:val="none" w:sz="0" w:space="0" w:color="auto"/>
      </w:divBdr>
      <w:divsChild>
        <w:div w:id="1398359862">
          <w:marLeft w:val="576"/>
          <w:marRight w:val="0"/>
          <w:marTop w:val="0"/>
          <w:marBottom w:val="120"/>
          <w:divBdr>
            <w:top w:val="none" w:sz="0" w:space="0" w:color="auto"/>
            <w:left w:val="none" w:sz="0" w:space="0" w:color="auto"/>
            <w:bottom w:val="none" w:sz="0" w:space="0" w:color="auto"/>
            <w:right w:val="none" w:sz="0" w:space="0" w:color="auto"/>
          </w:divBdr>
        </w:div>
        <w:div w:id="1950962476">
          <w:marLeft w:val="576"/>
          <w:marRight w:val="0"/>
          <w:marTop w:val="0"/>
          <w:marBottom w:val="120"/>
          <w:divBdr>
            <w:top w:val="none" w:sz="0" w:space="0" w:color="auto"/>
            <w:left w:val="none" w:sz="0" w:space="0" w:color="auto"/>
            <w:bottom w:val="none" w:sz="0" w:space="0" w:color="auto"/>
            <w:right w:val="none" w:sz="0" w:space="0" w:color="auto"/>
          </w:divBdr>
        </w:div>
        <w:div w:id="1576015940">
          <w:marLeft w:val="576"/>
          <w:marRight w:val="0"/>
          <w:marTop w:val="0"/>
          <w:marBottom w:val="120"/>
          <w:divBdr>
            <w:top w:val="none" w:sz="0" w:space="0" w:color="auto"/>
            <w:left w:val="none" w:sz="0" w:space="0" w:color="auto"/>
            <w:bottom w:val="none" w:sz="0" w:space="0" w:color="auto"/>
            <w:right w:val="none" w:sz="0" w:space="0" w:color="auto"/>
          </w:divBdr>
        </w:div>
        <w:div w:id="1951625392">
          <w:marLeft w:val="576"/>
          <w:marRight w:val="0"/>
          <w:marTop w:val="0"/>
          <w:marBottom w:val="120"/>
          <w:divBdr>
            <w:top w:val="none" w:sz="0" w:space="0" w:color="auto"/>
            <w:left w:val="none" w:sz="0" w:space="0" w:color="auto"/>
            <w:bottom w:val="none" w:sz="0" w:space="0" w:color="auto"/>
            <w:right w:val="none" w:sz="0" w:space="0" w:color="auto"/>
          </w:divBdr>
        </w:div>
      </w:divsChild>
    </w:div>
    <w:div w:id="201575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3.0/" TargetMode="Externa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mindmeister.com/237766551/llnj-strategic-planning-process" TargetMode="Externa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njstatelib.org/news/2013/jun/19/four_libraries_to_work_with_swat_team_of_library_transformers_to_a"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hyperlink" Target="https://www.mindmeister.com/237766551/llnj-strategic-planning-process"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6.jpeg"/><Relationship Id="rId35"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29B970-96B5-47E8-858B-20513F40B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5335</Words>
  <Characters>30411</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dc:creator>
  <cp:lastModifiedBy> </cp:lastModifiedBy>
  <cp:revision>5</cp:revision>
  <cp:lastPrinted>2013-07-23T19:36:00Z</cp:lastPrinted>
  <dcterms:created xsi:type="dcterms:W3CDTF">2013-07-29T15:09:00Z</dcterms:created>
  <dcterms:modified xsi:type="dcterms:W3CDTF">2013-07-30T11:57:00Z</dcterms:modified>
</cp:coreProperties>
</file>